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A1" w:rsidRDefault="009161A1" w:rsidP="000731F0">
      <w:pPr>
        <w:spacing w:line="14" w:lineRule="atLeast"/>
        <w:jc w:val="center"/>
        <w:rPr>
          <w:sz w:val="28"/>
          <w:szCs w:val="28"/>
        </w:rPr>
      </w:pPr>
    </w:p>
    <w:p w:rsidR="00E21790" w:rsidRPr="00246E9C" w:rsidRDefault="00E21790" w:rsidP="000731F0">
      <w:pPr>
        <w:spacing w:line="276" w:lineRule="auto"/>
        <w:jc w:val="center"/>
        <w:rPr>
          <w:sz w:val="28"/>
          <w:szCs w:val="28"/>
        </w:rPr>
      </w:pPr>
      <w:r w:rsidRPr="00246E9C">
        <w:rPr>
          <w:sz w:val="28"/>
          <w:szCs w:val="28"/>
        </w:rPr>
        <w:t>РОССИЙСКАЯ ФЕДЕРАЦИЯ</w:t>
      </w:r>
    </w:p>
    <w:p w:rsidR="00E21790" w:rsidRPr="00246E9C" w:rsidRDefault="00E21790" w:rsidP="000731F0">
      <w:pPr>
        <w:spacing w:line="276" w:lineRule="auto"/>
        <w:jc w:val="center"/>
        <w:rPr>
          <w:sz w:val="28"/>
          <w:szCs w:val="28"/>
        </w:rPr>
      </w:pPr>
      <w:r w:rsidRPr="00246E9C">
        <w:rPr>
          <w:sz w:val="28"/>
          <w:szCs w:val="28"/>
        </w:rPr>
        <w:t>РОСТОВСКАЯ ОБЛАСТЬ</w:t>
      </w:r>
    </w:p>
    <w:p w:rsidR="00E21790" w:rsidRPr="00246E9C" w:rsidRDefault="00E21790" w:rsidP="000731F0">
      <w:pPr>
        <w:spacing w:line="276" w:lineRule="auto"/>
        <w:jc w:val="center"/>
        <w:rPr>
          <w:sz w:val="28"/>
          <w:szCs w:val="28"/>
        </w:rPr>
      </w:pPr>
      <w:r w:rsidRPr="00246E9C">
        <w:rPr>
          <w:sz w:val="28"/>
          <w:szCs w:val="28"/>
        </w:rPr>
        <w:t>УСТЬ-ДОНЕЦКИЙ РАЙОН</w:t>
      </w:r>
    </w:p>
    <w:p w:rsidR="00E21790" w:rsidRPr="00246E9C" w:rsidRDefault="00E21790" w:rsidP="000731F0">
      <w:pPr>
        <w:spacing w:line="276" w:lineRule="auto"/>
        <w:jc w:val="center"/>
        <w:rPr>
          <w:sz w:val="28"/>
          <w:szCs w:val="28"/>
        </w:rPr>
      </w:pPr>
      <w:r w:rsidRPr="00246E9C">
        <w:rPr>
          <w:sz w:val="28"/>
          <w:szCs w:val="28"/>
        </w:rPr>
        <w:t>МУНИЦИПАЛЬНОЕ ОБРАЗОВАНИЕ</w:t>
      </w:r>
    </w:p>
    <w:p w:rsidR="00E21790" w:rsidRPr="00246E9C" w:rsidRDefault="00E21790" w:rsidP="000731F0">
      <w:pPr>
        <w:spacing w:line="276" w:lineRule="auto"/>
        <w:jc w:val="center"/>
        <w:rPr>
          <w:sz w:val="28"/>
          <w:szCs w:val="28"/>
        </w:rPr>
      </w:pPr>
      <w:r w:rsidRPr="00246E9C">
        <w:rPr>
          <w:sz w:val="28"/>
          <w:szCs w:val="28"/>
        </w:rPr>
        <w:t>«УСТЬ-ДОНЕЦКОЕ ГОРОДСКОЕ  ПОСЕЛЕНИЕ»</w:t>
      </w:r>
    </w:p>
    <w:p w:rsidR="00E21790" w:rsidRPr="00246E9C" w:rsidRDefault="00E21790" w:rsidP="000731F0">
      <w:pPr>
        <w:keepNext/>
        <w:spacing w:line="276" w:lineRule="auto"/>
        <w:ind w:left="1440" w:hanging="360"/>
        <w:jc w:val="both"/>
        <w:outlineLvl w:val="0"/>
        <w:rPr>
          <w:b/>
          <w:bCs/>
          <w:sz w:val="28"/>
          <w:szCs w:val="28"/>
          <w:lang w:eastAsia="ar-SA"/>
        </w:rPr>
      </w:pPr>
      <w:r w:rsidRPr="00246E9C">
        <w:rPr>
          <w:b/>
          <w:bCs/>
          <w:sz w:val="28"/>
          <w:szCs w:val="28"/>
          <w:lang w:eastAsia="ar-SA"/>
        </w:rPr>
        <w:t xml:space="preserve">   </w:t>
      </w:r>
      <w:r w:rsidR="00A04B2A">
        <w:rPr>
          <w:b/>
          <w:bCs/>
          <w:sz w:val="28"/>
          <w:szCs w:val="28"/>
          <w:lang w:eastAsia="ar-SA"/>
        </w:rPr>
        <w:t xml:space="preserve"> </w:t>
      </w:r>
      <w:r w:rsidRPr="00246E9C">
        <w:rPr>
          <w:b/>
          <w:bCs/>
          <w:sz w:val="28"/>
          <w:szCs w:val="28"/>
          <w:lang w:eastAsia="ar-SA"/>
        </w:rPr>
        <w:t>Администрация Усть-Донецкого городского поселения</w:t>
      </w:r>
    </w:p>
    <w:p w:rsidR="00E21790" w:rsidRPr="00246E9C" w:rsidRDefault="00E21790" w:rsidP="000731F0">
      <w:pPr>
        <w:spacing w:line="276" w:lineRule="auto"/>
        <w:rPr>
          <w:lang w:eastAsia="ar-SA"/>
        </w:rPr>
      </w:pPr>
    </w:p>
    <w:p w:rsidR="00E21790" w:rsidRPr="00246E9C" w:rsidRDefault="00E21790" w:rsidP="000731F0">
      <w:pPr>
        <w:spacing w:line="276" w:lineRule="auto"/>
        <w:rPr>
          <w:sz w:val="28"/>
        </w:rPr>
      </w:pPr>
      <w:r w:rsidRPr="00246E9C">
        <w:rPr>
          <w:sz w:val="28"/>
        </w:rPr>
        <w:t xml:space="preserve">                                                  ПОСТАНОВЛЕНИЕ</w:t>
      </w:r>
    </w:p>
    <w:p w:rsidR="00E21790" w:rsidRPr="00246E9C" w:rsidRDefault="00E21790" w:rsidP="000731F0">
      <w:pPr>
        <w:spacing w:line="276" w:lineRule="auto"/>
        <w:rPr>
          <w:sz w:val="28"/>
        </w:rPr>
      </w:pPr>
    </w:p>
    <w:p w:rsidR="00E21790" w:rsidRDefault="00E21790" w:rsidP="000731F0">
      <w:pPr>
        <w:spacing w:before="120" w:after="120" w:line="276" w:lineRule="auto"/>
        <w:jc w:val="both"/>
        <w:rPr>
          <w:bCs/>
          <w:color w:val="000000"/>
          <w:sz w:val="28"/>
          <w:szCs w:val="28"/>
        </w:rPr>
      </w:pPr>
      <w:r w:rsidRPr="00246E9C">
        <w:rPr>
          <w:bCs/>
          <w:color w:val="000000"/>
          <w:sz w:val="28"/>
          <w:szCs w:val="28"/>
        </w:rPr>
        <w:t>“</w:t>
      </w:r>
      <w:r w:rsidR="005D7B6B">
        <w:rPr>
          <w:bCs/>
          <w:color w:val="000000"/>
          <w:sz w:val="28"/>
          <w:szCs w:val="28"/>
        </w:rPr>
        <w:t>30</w:t>
      </w:r>
      <w:r w:rsidRPr="00246E9C">
        <w:rPr>
          <w:bCs/>
          <w:color w:val="000000"/>
          <w:sz w:val="28"/>
          <w:szCs w:val="28"/>
        </w:rPr>
        <w:t xml:space="preserve">”  </w:t>
      </w:r>
      <w:r w:rsidR="005D7B6B">
        <w:rPr>
          <w:bCs/>
          <w:color w:val="000000"/>
          <w:sz w:val="28"/>
          <w:szCs w:val="28"/>
        </w:rPr>
        <w:t>мая</w:t>
      </w:r>
      <w:r w:rsidRPr="00246E9C">
        <w:rPr>
          <w:bCs/>
          <w:color w:val="000000"/>
          <w:sz w:val="28"/>
          <w:szCs w:val="28"/>
        </w:rPr>
        <w:t xml:space="preserve"> 202</w:t>
      </w:r>
      <w:r w:rsidR="000731F0">
        <w:rPr>
          <w:bCs/>
          <w:color w:val="000000"/>
          <w:sz w:val="28"/>
          <w:szCs w:val="28"/>
        </w:rPr>
        <w:t>2</w:t>
      </w:r>
      <w:r w:rsidRPr="00246E9C">
        <w:rPr>
          <w:bCs/>
          <w:color w:val="000000"/>
          <w:sz w:val="28"/>
          <w:szCs w:val="28"/>
        </w:rPr>
        <w:t xml:space="preserve"> г.                </w:t>
      </w:r>
      <w:r w:rsidR="005D7B6B">
        <w:rPr>
          <w:bCs/>
          <w:color w:val="000000"/>
          <w:sz w:val="28"/>
          <w:szCs w:val="28"/>
        </w:rPr>
        <w:t xml:space="preserve">        </w:t>
      </w:r>
      <w:r w:rsidRPr="00246E9C">
        <w:rPr>
          <w:bCs/>
          <w:color w:val="000000"/>
          <w:sz w:val="28"/>
          <w:szCs w:val="28"/>
        </w:rPr>
        <w:t xml:space="preserve">         №</w:t>
      </w:r>
      <w:r w:rsidR="005D7B6B">
        <w:rPr>
          <w:bCs/>
          <w:color w:val="000000"/>
          <w:sz w:val="28"/>
          <w:szCs w:val="28"/>
        </w:rPr>
        <w:t>189</w:t>
      </w:r>
      <w:r w:rsidR="000731F0">
        <w:rPr>
          <w:bCs/>
          <w:color w:val="000000"/>
          <w:sz w:val="28"/>
          <w:szCs w:val="28"/>
        </w:rPr>
        <w:t xml:space="preserve">     </w:t>
      </w:r>
      <w:r w:rsidRPr="00246E9C">
        <w:rPr>
          <w:bCs/>
          <w:color w:val="000000"/>
          <w:sz w:val="28"/>
          <w:szCs w:val="28"/>
        </w:rPr>
        <w:t xml:space="preserve">         </w:t>
      </w:r>
      <w:r>
        <w:rPr>
          <w:bCs/>
          <w:color w:val="000000"/>
          <w:sz w:val="28"/>
          <w:szCs w:val="28"/>
        </w:rPr>
        <w:t xml:space="preserve">    </w:t>
      </w:r>
      <w:r w:rsidRPr="00246E9C">
        <w:rPr>
          <w:bCs/>
          <w:color w:val="000000"/>
          <w:sz w:val="28"/>
          <w:szCs w:val="28"/>
        </w:rPr>
        <w:t xml:space="preserve">               </w:t>
      </w:r>
      <w:proofErr w:type="spellStart"/>
      <w:r w:rsidRPr="00246E9C">
        <w:rPr>
          <w:bCs/>
          <w:color w:val="000000"/>
          <w:sz w:val="28"/>
          <w:szCs w:val="28"/>
        </w:rPr>
        <w:t>р.п</w:t>
      </w:r>
      <w:proofErr w:type="spellEnd"/>
      <w:r w:rsidRPr="00246E9C">
        <w:rPr>
          <w:bCs/>
          <w:color w:val="000000"/>
          <w:sz w:val="28"/>
          <w:szCs w:val="28"/>
        </w:rPr>
        <w:t>. Усть-Донецкий</w:t>
      </w:r>
    </w:p>
    <w:p w:rsidR="006605CA" w:rsidRPr="00015BF0" w:rsidRDefault="006605CA" w:rsidP="000731F0">
      <w:pPr>
        <w:spacing w:before="120" w:after="120" w:line="276" w:lineRule="auto"/>
        <w:jc w:val="both"/>
        <w:rPr>
          <w:sz w:val="28"/>
          <w:szCs w:val="28"/>
        </w:rPr>
      </w:pPr>
    </w:p>
    <w:p w:rsidR="005D7B6B" w:rsidRPr="005D7B6B" w:rsidRDefault="005D7B6B" w:rsidP="005D7B6B">
      <w:pPr>
        <w:autoSpaceDE w:val="0"/>
        <w:autoSpaceDN w:val="0"/>
        <w:adjustRightInd w:val="0"/>
        <w:outlineLvl w:val="0"/>
        <w:rPr>
          <w:sz w:val="28"/>
          <w:szCs w:val="28"/>
        </w:rPr>
      </w:pPr>
      <w:r w:rsidRPr="005D7B6B">
        <w:rPr>
          <w:sz w:val="28"/>
          <w:szCs w:val="28"/>
        </w:rPr>
        <w:t>О комиссии по соблюдению требований</w:t>
      </w:r>
      <w:r w:rsidRPr="005D7B6B">
        <w:rPr>
          <w:sz w:val="28"/>
          <w:szCs w:val="28"/>
        </w:rPr>
        <w:br/>
        <w:t xml:space="preserve">к служебному поведению муниципальных </w:t>
      </w:r>
    </w:p>
    <w:p w:rsidR="005D7B6B" w:rsidRPr="005D7B6B" w:rsidRDefault="005D7B6B" w:rsidP="005D7B6B">
      <w:pPr>
        <w:autoSpaceDE w:val="0"/>
        <w:autoSpaceDN w:val="0"/>
        <w:adjustRightInd w:val="0"/>
        <w:outlineLvl w:val="0"/>
        <w:rPr>
          <w:bCs/>
          <w:color w:val="000000"/>
          <w:sz w:val="28"/>
          <w:szCs w:val="28"/>
        </w:rPr>
      </w:pPr>
      <w:r w:rsidRPr="005D7B6B">
        <w:rPr>
          <w:sz w:val="28"/>
          <w:szCs w:val="28"/>
        </w:rPr>
        <w:t>служащих</w:t>
      </w:r>
      <w:r w:rsidRPr="005D7B6B">
        <w:rPr>
          <w:bCs/>
          <w:color w:val="000000"/>
          <w:sz w:val="28"/>
          <w:szCs w:val="28"/>
        </w:rPr>
        <w:t xml:space="preserve"> Администрации Усть-Донецкого</w:t>
      </w:r>
    </w:p>
    <w:p w:rsidR="006605CA" w:rsidRDefault="006605CA" w:rsidP="005D7B6B">
      <w:pPr>
        <w:autoSpaceDE w:val="0"/>
        <w:autoSpaceDN w:val="0"/>
        <w:adjustRightInd w:val="0"/>
        <w:outlineLvl w:val="0"/>
        <w:rPr>
          <w:bCs/>
          <w:color w:val="000000"/>
          <w:sz w:val="28"/>
          <w:szCs w:val="28"/>
        </w:rPr>
      </w:pPr>
      <w:r>
        <w:rPr>
          <w:bCs/>
          <w:color w:val="000000"/>
          <w:sz w:val="28"/>
          <w:szCs w:val="28"/>
        </w:rPr>
        <w:t>городского поселения</w:t>
      </w:r>
      <w:r w:rsidR="005D7B6B" w:rsidRPr="005D7B6B">
        <w:rPr>
          <w:bCs/>
          <w:color w:val="000000"/>
          <w:sz w:val="28"/>
          <w:szCs w:val="28"/>
        </w:rPr>
        <w:t xml:space="preserve"> и урегулированию</w:t>
      </w:r>
    </w:p>
    <w:p w:rsidR="005D7B6B" w:rsidRPr="005D7B6B" w:rsidRDefault="005D7B6B" w:rsidP="005D7B6B">
      <w:pPr>
        <w:autoSpaceDE w:val="0"/>
        <w:autoSpaceDN w:val="0"/>
        <w:adjustRightInd w:val="0"/>
        <w:outlineLvl w:val="0"/>
        <w:rPr>
          <w:bCs/>
          <w:color w:val="000000"/>
          <w:sz w:val="28"/>
          <w:szCs w:val="28"/>
        </w:rPr>
      </w:pPr>
      <w:r w:rsidRPr="005D7B6B">
        <w:rPr>
          <w:bCs/>
          <w:color w:val="000000"/>
          <w:sz w:val="28"/>
          <w:szCs w:val="28"/>
        </w:rPr>
        <w:t>конфликта интересов</w:t>
      </w:r>
    </w:p>
    <w:p w:rsidR="005D7B6B" w:rsidRPr="005D7B6B" w:rsidRDefault="005D7B6B" w:rsidP="005D7B6B">
      <w:pPr>
        <w:autoSpaceDE w:val="0"/>
        <w:autoSpaceDN w:val="0"/>
        <w:adjustRightInd w:val="0"/>
        <w:ind w:firstLine="720"/>
        <w:jc w:val="both"/>
        <w:rPr>
          <w:rFonts w:ascii="Arial" w:hAnsi="Arial"/>
          <w:sz w:val="28"/>
          <w:szCs w:val="28"/>
        </w:rPr>
      </w:pPr>
    </w:p>
    <w:p w:rsidR="005D7B6B" w:rsidRPr="005D7B6B" w:rsidRDefault="005D7B6B" w:rsidP="005D7B6B">
      <w:pPr>
        <w:spacing w:before="60"/>
        <w:ind w:firstLine="851"/>
        <w:jc w:val="both"/>
        <w:rPr>
          <w:bCs/>
          <w:color w:val="000000"/>
          <w:sz w:val="28"/>
          <w:szCs w:val="28"/>
        </w:rPr>
      </w:pPr>
      <w:r w:rsidRPr="005D7B6B">
        <w:rPr>
          <w:bCs/>
          <w:color w:val="000000"/>
          <w:sz w:val="28"/>
          <w:szCs w:val="28"/>
        </w:rPr>
        <w:t>В целях реализации Федеральных законов</w:t>
      </w:r>
      <w:r w:rsidRPr="005D7B6B">
        <w:rPr>
          <w:b/>
          <w:bCs/>
          <w:color w:val="3560A7"/>
          <w:sz w:val="22"/>
          <w:szCs w:val="26"/>
        </w:rPr>
        <w:t xml:space="preserve"> </w:t>
      </w:r>
      <w:r w:rsidRPr="005D7B6B">
        <w:rPr>
          <w:bCs/>
          <w:color w:val="000000"/>
          <w:sz w:val="28"/>
          <w:szCs w:val="28"/>
        </w:rPr>
        <w:t xml:space="preserve">от 02.03.2007 № 25-ФЗ «О муниципальной службе в Российской Федерации, от 25.12.2008 № 273-ФЗ «О противодействии коррупции», </w:t>
      </w:r>
      <w:hyperlink r:id="rId9" w:history="1">
        <w:proofErr w:type="gramStart"/>
        <w:r w:rsidRPr="005D7B6B">
          <w:rPr>
            <w:bCs/>
            <w:color w:val="000000"/>
            <w:sz w:val="28"/>
            <w:szCs w:val="28"/>
          </w:rPr>
          <w:t>Указ</w:t>
        </w:r>
        <w:proofErr w:type="gramEnd"/>
      </w:hyperlink>
      <w:r w:rsidRPr="005D7B6B">
        <w:rPr>
          <w:bCs/>
          <w:color w:val="000000"/>
          <w:sz w:val="28"/>
          <w:szCs w:val="28"/>
        </w:rPr>
        <w:t xml:space="preserve">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Постановления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конфликтов интересов», Администрация Усть-Донецкого </w:t>
      </w:r>
      <w:r w:rsidR="006605CA">
        <w:rPr>
          <w:bCs/>
          <w:color w:val="000000"/>
          <w:sz w:val="28"/>
          <w:szCs w:val="28"/>
        </w:rPr>
        <w:t>городского поселения</w:t>
      </w:r>
      <w:r w:rsidRPr="005D7B6B">
        <w:rPr>
          <w:bCs/>
          <w:color w:val="000000"/>
          <w:sz w:val="28"/>
          <w:szCs w:val="28"/>
        </w:rPr>
        <w:t xml:space="preserve"> </w:t>
      </w:r>
    </w:p>
    <w:p w:rsidR="005D7B6B" w:rsidRPr="005D7B6B" w:rsidRDefault="005D7B6B" w:rsidP="005D7B6B">
      <w:pPr>
        <w:spacing w:before="60"/>
        <w:jc w:val="center"/>
        <w:rPr>
          <w:bCs/>
          <w:sz w:val="32"/>
          <w:szCs w:val="32"/>
        </w:rPr>
      </w:pPr>
      <w:r w:rsidRPr="005D7B6B">
        <w:rPr>
          <w:bCs/>
          <w:sz w:val="32"/>
          <w:szCs w:val="32"/>
        </w:rPr>
        <w:t>ПОСТАНОВЛЯЕТ:</w:t>
      </w:r>
    </w:p>
    <w:p w:rsidR="005D7B6B" w:rsidRPr="005D7B6B" w:rsidRDefault="005D7B6B" w:rsidP="005D7B6B">
      <w:pPr>
        <w:spacing w:before="60"/>
        <w:ind w:firstLine="567"/>
        <w:jc w:val="both"/>
        <w:rPr>
          <w:bCs/>
          <w:sz w:val="28"/>
          <w:szCs w:val="28"/>
        </w:rPr>
      </w:pPr>
    </w:p>
    <w:p w:rsidR="005D7B6B" w:rsidRPr="005D7B6B" w:rsidRDefault="005D7B6B" w:rsidP="005D7B6B">
      <w:pPr>
        <w:spacing w:before="60"/>
        <w:ind w:firstLine="567"/>
        <w:jc w:val="both"/>
        <w:rPr>
          <w:bCs/>
          <w:sz w:val="28"/>
          <w:szCs w:val="28"/>
        </w:rPr>
      </w:pPr>
      <w:r w:rsidRPr="005D7B6B">
        <w:rPr>
          <w:bCs/>
          <w:sz w:val="28"/>
          <w:szCs w:val="28"/>
        </w:rPr>
        <w:t xml:space="preserve">1. Утвердить Положение о комиссии по соблюдению требований к служебному поведению муниципальных служащих Администрации Усть-Донецкого </w:t>
      </w:r>
      <w:r w:rsidR="006605CA" w:rsidRPr="006605CA">
        <w:rPr>
          <w:bCs/>
          <w:sz w:val="28"/>
          <w:szCs w:val="28"/>
        </w:rPr>
        <w:t>городского поселения</w:t>
      </w:r>
      <w:r w:rsidRPr="005D7B6B">
        <w:rPr>
          <w:bCs/>
          <w:sz w:val="28"/>
          <w:szCs w:val="28"/>
        </w:rPr>
        <w:t xml:space="preserve">   и урегулированию конфликта интере</w:t>
      </w:r>
      <w:r w:rsidRPr="005D7B6B">
        <w:rPr>
          <w:bCs/>
          <w:color w:val="000000"/>
          <w:sz w:val="28"/>
          <w:szCs w:val="28"/>
        </w:rPr>
        <w:t>сов</w:t>
      </w:r>
      <w:r w:rsidRPr="005D7B6B">
        <w:rPr>
          <w:bCs/>
          <w:sz w:val="28"/>
          <w:szCs w:val="28"/>
        </w:rPr>
        <w:t xml:space="preserve"> (приложение 1).</w:t>
      </w:r>
    </w:p>
    <w:p w:rsidR="005D7B6B" w:rsidRPr="005D7B6B" w:rsidRDefault="005D7B6B" w:rsidP="005D7B6B">
      <w:pPr>
        <w:spacing w:before="60"/>
        <w:ind w:firstLine="567"/>
        <w:jc w:val="both"/>
        <w:rPr>
          <w:bCs/>
          <w:sz w:val="28"/>
          <w:szCs w:val="28"/>
        </w:rPr>
      </w:pPr>
      <w:r w:rsidRPr="005D7B6B">
        <w:rPr>
          <w:bCs/>
          <w:sz w:val="28"/>
          <w:szCs w:val="28"/>
        </w:rPr>
        <w:t xml:space="preserve">2. Утвердить состав комиссии по соблюдению требований к служебному поведению муниципальных служащих Администрации Усть-Донецкого </w:t>
      </w:r>
      <w:r w:rsidR="006605CA" w:rsidRPr="006605CA">
        <w:rPr>
          <w:bCs/>
          <w:sz w:val="28"/>
          <w:szCs w:val="28"/>
        </w:rPr>
        <w:t>городского поселения</w:t>
      </w:r>
      <w:r w:rsidRPr="005D7B6B">
        <w:rPr>
          <w:b/>
          <w:bCs/>
          <w:color w:val="3560A7"/>
        </w:rPr>
        <w:t xml:space="preserve"> </w:t>
      </w:r>
      <w:r w:rsidRPr="005D7B6B">
        <w:rPr>
          <w:bCs/>
          <w:color w:val="000000"/>
          <w:sz w:val="28"/>
          <w:szCs w:val="28"/>
        </w:rPr>
        <w:t>и урегулированию конфликта интересов</w:t>
      </w:r>
      <w:r w:rsidRPr="005D7B6B">
        <w:rPr>
          <w:bCs/>
          <w:sz w:val="28"/>
          <w:szCs w:val="28"/>
        </w:rPr>
        <w:t xml:space="preserve"> (приложение 2).</w:t>
      </w:r>
    </w:p>
    <w:p w:rsidR="005D7B6B" w:rsidRPr="005D7B6B" w:rsidRDefault="005D7B6B" w:rsidP="005D7B6B">
      <w:pPr>
        <w:autoSpaceDE w:val="0"/>
        <w:autoSpaceDN w:val="0"/>
        <w:adjustRightInd w:val="0"/>
        <w:ind w:firstLine="567"/>
        <w:jc w:val="both"/>
        <w:outlineLvl w:val="0"/>
        <w:rPr>
          <w:sz w:val="28"/>
          <w:szCs w:val="28"/>
        </w:rPr>
      </w:pPr>
      <w:r w:rsidRPr="005D7B6B">
        <w:rPr>
          <w:sz w:val="28"/>
          <w:szCs w:val="28"/>
        </w:rPr>
        <w:t xml:space="preserve">3. </w:t>
      </w:r>
      <w:r w:rsidR="006605CA">
        <w:rPr>
          <w:sz w:val="28"/>
          <w:szCs w:val="28"/>
        </w:rPr>
        <w:t>Признать утратившим</w:t>
      </w:r>
      <w:r w:rsidRPr="005D7B6B">
        <w:rPr>
          <w:sz w:val="28"/>
          <w:szCs w:val="28"/>
        </w:rPr>
        <w:t xml:space="preserve"> силу:</w:t>
      </w:r>
    </w:p>
    <w:p w:rsidR="005D7B6B" w:rsidRPr="005D7B6B" w:rsidRDefault="005D7B6B" w:rsidP="00A04B2A">
      <w:pPr>
        <w:autoSpaceDE w:val="0"/>
        <w:autoSpaceDN w:val="0"/>
        <w:adjustRightInd w:val="0"/>
        <w:ind w:firstLine="567"/>
        <w:jc w:val="both"/>
        <w:outlineLvl w:val="0"/>
        <w:rPr>
          <w:sz w:val="28"/>
          <w:szCs w:val="28"/>
        </w:rPr>
      </w:pPr>
      <w:r w:rsidRPr="005D7B6B">
        <w:rPr>
          <w:sz w:val="28"/>
          <w:szCs w:val="28"/>
        </w:rPr>
        <w:t xml:space="preserve">- </w:t>
      </w:r>
      <w:r w:rsidRPr="005D7B6B">
        <w:rPr>
          <w:color w:val="0D0D0D"/>
          <w:sz w:val="28"/>
          <w:szCs w:val="28"/>
        </w:rPr>
        <w:t xml:space="preserve">постановление Администрации Усть-Донецкого </w:t>
      </w:r>
      <w:r w:rsidR="006605CA" w:rsidRPr="006605CA">
        <w:rPr>
          <w:bCs/>
          <w:color w:val="0D0D0D"/>
          <w:sz w:val="28"/>
          <w:szCs w:val="28"/>
        </w:rPr>
        <w:t xml:space="preserve">городского поселения </w:t>
      </w:r>
      <w:r w:rsidRPr="005D7B6B">
        <w:rPr>
          <w:color w:val="0D0D0D"/>
          <w:sz w:val="28"/>
          <w:szCs w:val="28"/>
        </w:rPr>
        <w:t xml:space="preserve">от  </w:t>
      </w:r>
      <w:proofErr w:type="spellStart"/>
      <w:proofErr w:type="gramStart"/>
      <w:r w:rsidR="006605CA" w:rsidRPr="006605CA">
        <w:rPr>
          <w:bCs/>
          <w:color w:val="0D0D0D"/>
          <w:sz w:val="28"/>
          <w:szCs w:val="28"/>
        </w:rPr>
        <w:t>от</w:t>
      </w:r>
      <w:proofErr w:type="spellEnd"/>
      <w:proofErr w:type="gramEnd"/>
      <w:r w:rsidR="006605CA" w:rsidRPr="006605CA">
        <w:rPr>
          <w:bCs/>
          <w:color w:val="0D0D0D"/>
          <w:sz w:val="28"/>
          <w:szCs w:val="28"/>
        </w:rPr>
        <w:t xml:space="preserve"> 29.12.2013 г.  № 182</w:t>
      </w:r>
      <w:r w:rsidR="006605CA" w:rsidRPr="006605CA">
        <w:rPr>
          <w:color w:val="0D0D0D"/>
          <w:sz w:val="28"/>
          <w:szCs w:val="28"/>
        </w:rPr>
        <w:t xml:space="preserve"> </w:t>
      </w:r>
      <w:r w:rsidRPr="005D7B6B">
        <w:rPr>
          <w:color w:val="0D0D0D"/>
          <w:sz w:val="28"/>
          <w:szCs w:val="28"/>
        </w:rPr>
        <w:t>«</w:t>
      </w:r>
      <w:r w:rsidR="00A04B2A" w:rsidRPr="00A04B2A">
        <w:rPr>
          <w:color w:val="0D0D0D"/>
          <w:sz w:val="28"/>
          <w:szCs w:val="28"/>
        </w:rPr>
        <w:t>О комиссии по соблюдению требований</w:t>
      </w:r>
      <w:r w:rsidR="00A04B2A">
        <w:rPr>
          <w:color w:val="0D0D0D"/>
          <w:sz w:val="28"/>
          <w:szCs w:val="28"/>
        </w:rPr>
        <w:t xml:space="preserve"> </w:t>
      </w:r>
      <w:r w:rsidR="00A04B2A" w:rsidRPr="00A04B2A">
        <w:rPr>
          <w:color w:val="0D0D0D"/>
          <w:sz w:val="28"/>
          <w:szCs w:val="28"/>
        </w:rPr>
        <w:t>к служебному поведению муниципальных служащих, проходящих муниципальную службу в аппарате Администрации Усть-Донецкого городского поселения и её отраслевых (функциональных) органах, и урегулированию  конфликта интересов</w:t>
      </w:r>
      <w:r w:rsidRPr="005D7B6B">
        <w:rPr>
          <w:sz w:val="28"/>
          <w:szCs w:val="28"/>
        </w:rPr>
        <w:t>»;</w:t>
      </w:r>
    </w:p>
    <w:p w:rsidR="00E21790" w:rsidRDefault="00E21790" w:rsidP="000731F0">
      <w:pPr>
        <w:spacing w:line="276" w:lineRule="auto"/>
        <w:ind w:firstLine="709"/>
        <w:jc w:val="both"/>
        <w:rPr>
          <w:sz w:val="28"/>
          <w:szCs w:val="28"/>
        </w:rPr>
      </w:pPr>
      <w:r>
        <w:rPr>
          <w:sz w:val="28"/>
          <w:szCs w:val="28"/>
        </w:rPr>
        <w:lastRenderedPageBreak/>
        <w:t>4</w:t>
      </w:r>
      <w:r w:rsidRPr="00906ED1">
        <w:rPr>
          <w:sz w:val="28"/>
          <w:szCs w:val="28"/>
        </w:rPr>
        <w:t>.</w:t>
      </w:r>
      <w:r>
        <w:rPr>
          <w:sz w:val="28"/>
          <w:szCs w:val="28"/>
        </w:rPr>
        <w:t xml:space="preserve"> </w:t>
      </w:r>
      <w:r w:rsidR="00934FFC" w:rsidRPr="00934FFC">
        <w:rPr>
          <w:sz w:val="28"/>
          <w:szCs w:val="28"/>
        </w:rPr>
        <w:t>Сектор</w:t>
      </w:r>
      <w:r w:rsidR="00934FFC">
        <w:rPr>
          <w:sz w:val="28"/>
          <w:szCs w:val="28"/>
        </w:rPr>
        <w:t>у</w:t>
      </w:r>
      <w:r w:rsidR="00934FFC" w:rsidRPr="00934FFC">
        <w:rPr>
          <w:sz w:val="28"/>
          <w:szCs w:val="28"/>
        </w:rPr>
        <w:t xml:space="preserve"> по общим, правовым и кадровым вопросам Администрации Усть-Донецкого городского поселения </w:t>
      </w:r>
      <w:proofErr w:type="gramStart"/>
      <w:r>
        <w:rPr>
          <w:sz w:val="28"/>
          <w:szCs w:val="28"/>
        </w:rPr>
        <w:t>р</w:t>
      </w:r>
      <w:r w:rsidRPr="00015BF0">
        <w:rPr>
          <w:sz w:val="28"/>
          <w:szCs w:val="28"/>
        </w:rPr>
        <w:t>азместить</w:t>
      </w:r>
      <w:proofErr w:type="gramEnd"/>
      <w:r w:rsidRPr="00015BF0">
        <w:rPr>
          <w:sz w:val="28"/>
          <w:szCs w:val="28"/>
        </w:rPr>
        <w:t xml:space="preserve"> </w:t>
      </w:r>
      <w:r>
        <w:rPr>
          <w:sz w:val="28"/>
          <w:szCs w:val="28"/>
        </w:rPr>
        <w:t xml:space="preserve">настоящее </w:t>
      </w:r>
      <w:r w:rsidRPr="00015BF0">
        <w:rPr>
          <w:sz w:val="28"/>
          <w:szCs w:val="28"/>
        </w:rPr>
        <w:t>постановление на официальном</w:t>
      </w:r>
      <w:r>
        <w:rPr>
          <w:sz w:val="28"/>
          <w:szCs w:val="28"/>
        </w:rPr>
        <w:t xml:space="preserve"> </w:t>
      </w:r>
      <w:r w:rsidRPr="00015BF0">
        <w:rPr>
          <w:sz w:val="28"/>
          <w:szCs w:val="28"/>
        </w:rPr>
        <w:t>сайте Администрации</w:t>
      </w:r>
      <w:r>
        <w:rPr>
          <w:sz w:val="28"/>
          <w:szCs w:val="28"/>
        </w:rPr>
        <w:t xml:space="preserve"> </w:t>
      </w:r>
      <w:r w:rsidRPr="00015BF0">
        <w:rPr>
          <w:sz w:val="28"/>
          <w:szCs w:val="28"/>
        </w:rPr>
        <w:t xml:space="preserve">Усть-Донецкого </w:t>
      </w:r>
      <w:r w:rsidR="00934FFC">
        <w:rPr>
          <w:sz w:val="28"/>
          <w:szCs w:val="28"/>
        </w:rPr>
        <w:t>городского поселения</w:t>
      </w:r>
      <w:r w:rsidRPr="00015BF0">
        <w:rPr>
          <w:sz w:val="28"/>
          <w:szCs w:val="28"/>
        </w:rPr>
        <w:t>.</w:t>
      </w:r>
    </w:p>
    <w:p w:rsidR="00E21790" w:rsidRDefault="00AF42C5" w:rsidP="000731F0">
      <w:pPr>
        <w:spacing w:line="276" w:lineRule="auto"/>
        <w:ind w:firstLine="709"/>
        <w:jc w:val="both"/>
        <w:rPr>
          <w:sz w:val="28"/>
          <w:szCs w:val="28"/>
        </w:rPr>
      </w:pPr>
      <w:r>
        <w:rPr>
          <w:sz w:val="28"/>
          <w:szCs w:val="28"/>
        </w:rPr>
        <w:t>5</w:t>
      </w:r>
      <w:r w:rsidR="00E21790" w:rsidRPr="00906ED1">
        <w:rPr>
          <w:sz w:val="28"/>
          <w:szCs w:val="28"/>
        </w:rPr>
        <w:t xml:space="preserve">. </w:t>
      </w:r>
      <w:proofErr w:type="gramStart"/>
      <w:r w:rsidR="00E21790" w:rsidRPr="0077665D">
        <w:rPr>
          <w:sz w:val="28"/>
          <w:szCs w:val="28"/>
        </w:rPr>
        <w:t>Контроль за</w:t>
      </w:r>
      <w:proofErr w:type="gramEnd"/>
      <w:r w:rsidR="00E21790" w:rsidRPr="0077665D">
        <w:rPr>
          <w:sz w:val="28"/>
          <w:szCs w:val="28"/>
        </w:rPr>
        <w:t xml:space="preserve"> исполнением настоящего по</w:t>
      </w:r>
      <w:r w:rsidR="00E21790">
        <w:rPr>
          <w:sz w:val="28"/>
          <w:szCs w:val="28"/>
        </w:rPr>
        <w:t xml:space="preserve">становления </w:t>
      </w:r>
      <w:r w:rsidR="00934FFC">
        <w:rPr>
          <w:sz w:val="28"/>
          <w:szCs w:val="28"/>
        </w:rPr>
        <w:t>оставляю за собой.</w:t>
      </w:r>
    </w:p>
    <w:p w:rsidR="00BA1FA1" w:rsidRDefault="00BA1FA1" w:rsidP="000731F0">
      <w:pPr>
        <w:spacing w:line="276" w:lineRule="auto"/>
        <w:ind w:firstLine="709"/>
        <w:jc w:val="both"/>
        <w:rPr>
          <w:sz w:val="28"/>
          <w:szCs w:val="28"/>
        </w:rPr>
      </w:pPr>
    </w:p>
    <w:p w:rsidR="00BA1FA1" w:rsidRDefault="00BA1FA1" w:rsidP="000731F0">
      <w:pPr>
        <w:spacing w:line="276" w:lineRule="auto"/>
        <w:ind w:firstLine="709"/>
        <w:jc w:val="both"/>
        <w:rPr>
          <w:sz w:val="28"/>
          <w:szCs w:val="28"/>
        </w:rPr>
      </w:pPr>
    </w:p>
    <w:p w:rsidR="00BA1FA1" w:rsidRDefault="00BA1FA1" w:rsidP="000731F0">
      <w:pPr>
        <w:spacing w:line="276" w:lineRule="auto"/>
        <w:ind w:firstLine="709"/>
        <w:jc w:val="both"/>
        <w:rPr>
          <w:sz w:val="28"/>
          <w:szCs w:val="28"/>
        </w:rPr>
      </w:pPr>
    </w:p>
    <w:p w:rsidR="00E21790" w:rsidRPr="000F1559" w:rsidRDefault="00E21790" w:rsidP="000731F0">
      <w:pPr>
        <w:spacing w:line="276" w:lineRule="auto"/>
        <w:rPr>
          <w:sz w:val="28"/>
          <w:szCs w:val="28"/>
        </w:rPr>
      </w:pPr>
      <w:r w:rsidRPr="000F1559">
        <w:rPr>
          <w:sz w:val="28"/>
          <w:szCs w:val="28"/>
        </w:rPr>
        <w:t>  Глава Администрации   </w:t>
      </w:r>
    </w:p>
    <w:p w:rsidR="00E21790" w:rsidRPr="000F1559" w:rsidRDefault="00E21790" w:rsidP="000731F0">
      <w:pPr>
        <w:spacing w:line="276" w:lineRule="auto"/>
        <w:rPr>
          <w:sz w:val="28"/>
          <w:szCs w:val="28"/>
        </w:rPr>
      </w:pPr>
      <w:r w:rsidRPr="000F1559">
        <w:rPr>
          <w:sz w:val="28"/>
          <w:szCs w:val="28"/>
        </w:rPr>
        <w:t>  Усть-Донецкого городского поселения                                      С.В. Тузов     </w:t>
      </w:r>
    </w:p>
    <w:p w:rsidR="00274A4F" w:rsidRDefault="00274A4F"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0731F0" w:rsidRDefault="000731F0" w:rsidP="000731F0">
      <w:pPr>
        <w:spacing w:line="276" w:lineRule="auto"/>
        <w:rPr>
          <w:sz w:val="22"/>
          <w:szCs w:val="22"/>
        </w:rPr>
      </w:pPr>
    </w:p>
    <w:p w:rsidR="00A04B2A" w:rsidRDefault="00A04B2A" w:rsidP="000731F0">
      <w:pPr>
        <w:spacing w:line="276" w:lineRule="auto"/>
        <w:rPr>
          <w:sz w:val="22"/>
          <w:szCs w:val="22"/>
        </w:rPr>
      </w:pPr>
    </w:p>
    <w:p w:rsidR="00A04B2A" w:rsidRDefault="00A04B2A" w:rsidP="000731F0">
      <w:pPr>
        <w:spacing w:line="276" w:lineRule="auto"/>
        <w:rPr>
          <w:sz w:val="22"/>
          <w:szCs w:val="22"/>
        </w:rPr>
      </w:pPr>
    </w:p>
    <w:p w:rsidR="00A04B2A" w:rsidRDefault="00A04B2A" w:rsidP="000731F0">
      <w:pPr>
        <w:spacing w:line="276" w:lineRule="auto"/>
        <w:rPr>
          <w:sz w:val="22"/>
          <w:szCs w:val="22"/>
        </w:rPr>
      </w:pPr>
    </w:p>
    <w:p w:rsidR="000731F0" w:rsidRDefault="000731F0" w:rsidP="000731F0">
      <w:pPr>
        <w:spacing w:line="276" w:lineRule="auto"/>
        <w:rPr>
          <w:sz w:val="22"/>
          <w:szCs w:val="22"/>
        </w:rPr>
      </w:pPr>
    </w:p>
    <w:p w:rsidR="00E21790" w:rsidRPr="000F1559" w:rsidRDefault="00E21790" w:rsidP="000731F0">
      <w:pPr>
        <w:spacing w:line="276" w:lineRule="auto"/>
        <w:rPr>
          <w:sz w:val="22"/>
          <w:szCs w:val="22"/>
        </w:rPr>
      </w:pPr>
      <w:r w:rsidRPr="000F1559">
        <w:rPr>
          <w:sz w:val="22"/>
          <w:szCs w:val="22"/>
        </w:rPr>
        <w:t>Виза: Новикова А.А.</w:t>
      </w:r>
    </w:p>
    <w:p w:rsidR="00E21790" w:rsidRPr="000F1559" w:rsidRDefault="00E21790" w:rsidP="000731F0">
      <w:pPr>
        <w:spacing w:line="276" w:lineRule="auto"/>
        <w:rPr>
          <w:sz w:val="22"/>
          <w:szCs w:val="22"/>
        </w:rPr>
      </w:pPr>
      <w:r w:rsidRPr="000F1559">
        <w:rPr>
          <w:sz w:val="22"/>
          <w:szCs w:val="22"/>
        </w:rPr>
        <w:t xml:space="preserve">Исп. </w:t>
      </w:r>
      <w:r>
        <w:rPr>
          <w:sz w:val="22"/>
          <w:szCs w:val="22"/>
        </w:rPr>
        <w:t>Новикова А.А.</w:t>
      </w:r>
      <w:r w:rsidRPr="000F1559">
        <w:rPr>
          <w:sz w:val="22"/>
          <w:szCs w:val="22"/>
        </w:rPr>
        <w:t xml:space="preserve">. </w:t>
      </w:r>
    </w:p>
    <w:p w:rsidR="00E21790" w:rsidRPr="000F1559" w:rsidRDefault="00E21790" w:rsidP="000731F0">
      <w:pPr>
        <w:spacing w:line="276" w:lineRule="auto"/>
        <w:rPr>
          <w:sz w:val="22"/>
          <w:szCs w:val="22"/>
        </w:rPr>
      </w:pPr>
      <w:r w:rsidRPr="000F1559">
        <w:rPr>
          <w:sz w:val="22"/>
          <w:szCs w:val="22"/>
        </w:rPr>
        <w:t>тел. 9-71-83</w:t>
      </w:r>
    </w:p>
    <w:p w:rsidR="007833FF" w:rsidRPr="002C6F0C" w:rsidRDefault="007833FF" w:rsidP="007833FF">
      <w:pPr>
        <w:pageBreakBefore/>
        <w:ind w:left="6237"/>
        <w:jc w:val="center"/>
        <w:rPr>
          <w:sz w:val="28"/>
          <w:szCs w:val="28"/>
        </w:rPr>
        <w:sectPr w:rsidR="007833FF" w:rsidRPr="002C6F0C" w:rsidSect="000731F0">
          <w:footerReference w:type="even" r:id="rId10"/>
          <w:footerReference w:type="default" r:id="rId11"/>
          <w:pgSz w:w="11907" w:h="16840" w:code="9"/>
          <w:pgMar w:top="567" w:right="851" w:bottom="567" w:left="1134" w:header="113" w:footer="0" w:gutter="0"/>
          <w:cols w:space="720"/>
          <w:titlePg/>
          <w:docGrid w:linePitch="326"/>
        </w:sectPr>
      </w:pPr>
    </w:p>
    <w:p w:rsidR="00A04B2A" w:rsidRPr="00A04B2A" w:rsidRDefault="00A04B2A" w:rsidP="00A04B2A">
      <w:pPr>
        <w:autoSpaceDE w:val="0"/>
        <w:autoSpaceDN w:val="0"/>
        <w:adjustRightInd w:val="0"/>
        <w:jc w:val="center"/>
      </w:pPr>
      <w:r>
        <w:lastRenderedPageBreak/>
        <w:t xml:space="preserve">                                                                                           </w:t>
      </w:r>
      <w:r w:rsidRPr="00A04B2A">
        <w:t>Приложение 1</w:t>
      </w:r>
    </w:p>
    <w:p w:rsidR="00A04B2A" w:rsidRPr="00A04B2A" w:rsidRDefault="00A04B2A" w:rsidP="00A04B2A">
      <w:pPr>
        <w:autoSpaceDE w:val="0"/>
        <w:autoSpaceDN w:val="0"/>
        <w:adjustRightInd w:val="0"/>
        <w:jc w:val="center"/>
      </w:pPr>
      <w:r>
        <w:t xml:space="preserve">                                                                                        </w:t>
      </w:r>
      <w:r w:rsidRPr="00A04B2A">
        <w:t>к постановлению Администрации</w:t>
      </w:r>
    </w:p>
    <w:p w:rsidR="00A04B2A" w:rsidRPr="00A04B2A" w:rsidRDefault="00A04B2A" w:rsidP="00A04B2A">
      <w:pPr>
        <w:autoSpaceDE w:val="0"/>
        <w:autoSpaceDN w:val="0"/>
        <w:adjustRightInd w:val="0"/>
        <w:jc w:val="right"/>
      </w:pPr>
      <w:r w:rsidRPr="00A04B2A">
        <w:t xml:space="preserve">Усть-Донецкого  </w:t>
      </w:r>
      <w:r>
        <w:t>городского поселения</w:t>
      </w:r>
    </w:p>
    <w:p w:rsidR="00A04B2A" w:rsidRPr="00A04B2A" w:rsidRDefault="00A04B2A" w:rsidP="00A04B2A">
      <w:pPr>
        <w:autoSpaceDE w:val="0"/>
        <w:autoSpaceDN w:val="0"/>
        <w:adjustRightInd w:val="0"/>
      </w:pPr>
      <w:r>
        <w:t xml:space="preserve">                                                                                                           </w:t>
      </w:r>
      <w:r w:rsidRPr="00A04B2A">
        <w:t xml:space="preserve">от </w:t>
      </w:r>
      <w:r>
        <w:t>30.05.2022</w:t>
      </w:r>
      <w:r w:rsidRPr="00A04B2A">
        <w:t xml:space="preserve"> </w:t>
      </w:r>
      <w:r w:rsidR="00100BC7">
        <w:t>г.</w:t>
      </w:r>
      <w:r w:rsidRPr="00A04B2A">
        <w:t xml:space="preserve">  № </w:t>
      </w:r>
      <w:r>
        <w:t xml:space="preserve">      </w:t>
      </w:r>
    </w:p>
    <w:p w:rsidR="00A04B2A" w:rsidRPr="00A04B2A" w:rsidRDefault="00A04B2A" w:rsidP="00A04B2A">
      <w:pPr>
        <w:autoSpaceDE w:val="0"/>
        <w:autoSpaceDN w:val="0"/>
        <w:adjustRightInd w:val="0"/>
        <w:jc w:val="center"/>
      </w:pPr>
    </w:p>
    <w:p w:rsidR="00A04B2A" w:rsidRPr="00A04B2A" w:rsidRDefault="00A04B2A" w:rsidP="00A04B2A">
      <w:pPr>
        <w:autoSpaceDE w:val="0"/>
        <w:autoSpaceDN w:val="0"/>
        <w:adjustRightInd w:val="0"/>
        <w:jc w:val="center"/>
        <w:rPr>
          <w:sz w:val="28"/>
          <w:szCs w:val="28"/>
        </w:rPr>
      </w:pPr>
      <w:r w:rsidRPr="00A04B2A">
        <w:rPr>
          <w:sz w:val="28"/>
          <w:szCs w:val="28"/>
        </w:rPr>
        <w:t>Положение</w:t>
      </w:r>
    </w:p>
    <w:p w:rsidR="00A04B2A" w:rsidRPr="00A04B2A" w:rsidRDefault="00A04B2A" w:rsidP="00A04B2A">
      <w:pPr>
        <w:autoSpaceDE w:val="0"/>
        <w:autoSpaceDN w:val="0"/>
        <w:adjustRightInd w:val="0"/>
        <w:jc w:val="center"/>
        <w:rPr>
          <w:sz w:val="28"/>
          <w:szCs w:val="28"/>
        </w:rPr>
      </w:pPr>
      <w:r w:rsidRPr="00A04B2A">
        <w:rPr>
          <w:sz w:val="28"/>
          <w:szCs w:val="28"/>
        </w:rPr>
        <w:t>о комиссии по соблюдению требований к служебному поведению</w:t>
      </w:r>
    </w:p>
    <w:p w:rsidR="00A04B2A" w:rsidRPr="00A04B2A" w:rsidRDefault="00A04B2A" w:rsidP="00A04B2A">
      <w:pPr>
        <w:autoSpaceDE w:val="0"/>
        <w:autoSpaceDN w:val="0"/>
        <w:adjustRightInd w:val="0"/>
        <w:jc w:val="center"/>
        <w:rPr>
          <w:sz w:val="28"/>
          <w:szCs w:val="28"/>
        </w:rPr>
      </w:pPr>
      <w:r w:rsidRPr="00A04B2A">
        <w:rPr>
          <w:sz w:val="28"/>
          <w:szCs w:val="28"/>
        </w:rPr>
        <w:t xml:space="preserve"> муниципальных служащих Администрации Усть-Донецкого </w:t>
      </w:r>
      <w:r w:rsidRPr="00DF0A46">
        <w:rPr>
          <w:sz w:val="28"/>
          <w:szCs w:val="28"/>
        </w:rPr>
        <w:t>городского поселения</w:t>
      </w:r>
      <w:r w:rsidRPr="00A04B2A">
        <w:rPr>
          <w:sz w:val="28"/>
          <w:szCs w:val="28"/>
        </w:rPr>
        <w:t xml:space="preserve"> </w:t>
      </w:r>
    </w:p>
    <w:p w:rsidR="00A04B2A" w:rsidRPr="00A04B2A" w:rsidRDefault="00A04B2A" w:rsidP="00A04B2A">
      <w:pPr>
        <w:autoSpaceDE w:val="0"/>
        <w:autoSpaceDN w:val="0"/>
        <w:adjustRightInd w:val="0"/>
        <w:jc w:val="center"/>
        <w:rPr>
          <w:sz w:val="28"/>
          <w:szCs w:val="28"/>
        </w:rPr>
      </w:pPr>
      <w:r w:rsidRPr="00A04B2A">
        <w:rPr>
          <w:sz w:val="28"/>
          <w:szCs w:val="28"/>
        </w:rPr>
        <w:t xml:space="preserve"> и урегулированию конфликта интересов</w:t>
      </w:r>
    </w:p>
    <w:p w:rsidR="00A04B2A" w:rsidRPr="00A04B2A" w:rsidRDefault="00A04B2A" w:rsidP="00A04B2A">
      <w:pPr>
        <w:autoSpaceDE w:val="0"/>
        <w:autoSpaceDN w:val="0"/>
        <w:adjustRightInd w:val="0"/>
        <w:jc w:val="center"/>
        <w:rPr>
          <w:sz w:val="28"/>
          <w:szCs w:val="28"/>
        </w:rPr>
      </w:pPr>
    </w:p>
    <w:p w:rsidR="00A04B2A" w:rsidRPr="00A04B2A" w:rsidRDefault="00A04B2A" w:rsidP="00A04B2A">
      <w:pPr>
        <w:autoSpaceDE w:val="0"/>
        <w:autoSpaceDN w:val="0"/>
        <w:adjustRightInd w:val="0"/>
        <w:ind w:firstLine="709"/>
        <w:jc w:val="both"/>
        <w:rPr>
          <w:sz w:val="28"/>
          <w:szCs w:val="28"/>
        </w:rPr>
      </w:pPr>
      <w:r w:rsidRPr="00A04B2A">
        <w:rPr>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Усть-Донецкого </w:t>
      </w:r>
      <w:r w:rsidRPr="00DF0A46">
        <w:rPr>
          <w:sz w:val="28"/>
          <w:szCs w:val="28"/>
        </w:rPr>
        <w:t>городского поселения</w:t>
      </w:r>
      <w:r w:rsidRPr="00A04B2A">
        <w:rPr>
          <w:sz w:val="28"/>
          <w:szCs w:val="28"/>
        </w:rPr>
        <w:t>, ее отраслевых (функциональных) органах и урегулированию конфликта интересов (далее - комиссия).</w:t>
      </w:r>
    </w:p>
    <w:p w:rsidR="00A04B2A" w:rsidRPr="00A04B2A" w:rsidRDefault="00A04B2A" w:rsidP="00A04B2A">
      <w:pPr>
        <w:ind w:firstLine="708"/>
        <w:jc w:val="both"/>
        <w:rPr>
          <w:sz w:val="28"/>
          <w:szCs w:val="28"/>
        </w:rPr>
      </w:pPr>
      <w:bookmarkStart w:id="0" w:name="sub_1003"/>
      <w:r w:rsidRPr="00A04B2A">
        <w:rPr>
          <w:sz w:val="28"/>
          <w:szCs w:val="28"/>
        </w:rPr>
        <w:t xml:space="preserve">2. </w:t>
      </w:r>
      <w:proofErr w:type="gramStart"/>
      <w:r w:rsidRPr="00A04B2A">
        <w:rPr>
          <w:sz w:val="28"/>
          <w:szCs w:val="28"/>
        </w:rPr>
        <w:t xml:space="preserve">В своей деятельности комиссия руководствуется Конституцией Российской Федерации, </w:t>
      </w:r>
      <w:hyperlink r:id="rId12" w:history="1">
        <w:r w:rsidRPr="00A04B2A">
          <w:rPr>
            <w:sz w:val="28"/>
            <w:szCs w:val="28"/>
          </w:rPr>
          <w:t>Федеральным законом</w:t>
        </w:r>
      </w:hyperlink>
      <w:r w:rsidRPr="00A04B2A">
        <w:rPr>
          <w:sz w:val="28"/>
          <w:szCs w:val="28"/>
        </w:rPr>
        <w:t xml:space="preserve"> от 25.12.2008 № 273-ФЗ «О противодействии коррупции», Федеральным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roofErr w:type="gramEnd"/>
      <w:r w:rsidRPr="00A04B2A">
        <w:rPr>
          <w:sz w:val="28"/>
          <w:szCs w:val="28"/>
        </w:rPr>
        <w:t>», а также настоящим Положением.</w:t>
      </w:r>
    </w:p>
    <w:p w:rsidR="00A04B2A" w:rsidRPr="00A04B2A" w:rsidRDefault="00A04B2A" w:rsidP="00A04B2A">
      <w:pPr>
        <w:ind w:firstLine="708"/>
        <w:jc w:val="both"/>
        <w:rPr>
          <w:sz w:val="28"/>
          <w:szCs w:val="28"/>
        </w:rPr>
      </w:pPr>
      <w:r w:rsidRPr="00A04B2A">
        <w:rPr>
          <w:sz w:val="28"/>
          <w:szCs w:val="28"/>
        </w:rPr>
        <w:t>3. Основными задачами комиссии являются</w:t>
      </w:r>
      <w:bookmarkStart w:id="1" w:name="sub_10031"/>
      <w:bookmarkEnd w:id="0"/>
      <w:r w:rsidRPr="00A04B2A">
        <w:rPr>
          <w:sz w:val="28"/>
          <w:szCs w:val="28"/>
        </w:rPr>
        <w:t>:</w:t>
      </w:r>
    </w:p>
    <w:p w:rsidR="00A04B2A" w:rsidRPr="00A04B2A" w:rsidRDefault="00A04B2A" w:rsidP="00A04B2A">
      <w:pPr>
        <w:ind w:firstLine="708"/>
        <w:jc w:val="both"/>
        <w:rPr>
          <w:sz w:val="28"/>
          <w:szCs w:val="28"/>
        </w:rPr>
      </w:pPr>
      <w:proofErr w:type="gramStart"/>
      <w:r w:rsidRPr="00A04B2A">
        <w:rPr>
          <w:sz w:val="28"/>
          <w:szCs w:val="28"/>
        </w:rPr>
        <w:t xml:space="preserve">а) содействие в обеспечении соблюдения муниципальными служащими, работниками муниципальных учреждений и организаций, созданных для выполнения задач, поставленных перед муниципальным органом (далее – работник организации),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3" w:history="1">
        <w:r w:rsidRPr="00A04B2A">
          <w:rPr>
            <w:sz w:val="28"/>
            <w:szCs w:val="28"/>
          </w:rPr>
          <w:t>Федеральным законом</w:t>
        </w:r>
      </w:hyperlink>
      <w:r w:rsidRPr="00A04B2A">
        <w:rPr>
          <w:sz w:val="28"/>
          <w:szCs w:val="28"/>
        </w:rPr>
        <w:t xml:space="preserve"> от 25.12.2008 № 273-ФЗ «О противодействии коррупции», другими федеральными законами</w:t>
      </w:r>
      <w:bookmarkStart w:id="2" w:name="sub_10032"/>
      <w:bookmarkEnd w:id="1"/>
      <w:r w:rsidRPr="00A04B2A">
        <w:rPr>
          <w:sz w:val="28"/>
          <w:szCs w:val="28"/>
        </w:rPr>
        <w:t>;</w:t>
      </w:r>
      <w:proofErr w:type="gramEnd"/>
    </w:p>
    <w:p w:rsidR="00A04B2A" w:rsidRPr="00A04B2A" w:rsidRDefault="00A04B2A" w:rsidP="00A04B2A">
      <w:pPr>
        <w:ind w:firstLine="708"/>
        <w:jc w:val="both"/>
        <w:rPr>
          <w:sz w:val="28"/>
          <w:szCs w:val="28"/>
        </w:rPr>
      </w:pPr>
      <w:r w:rsidRPr="00A04B2A">
        <w:rPr>
          <w:sz w:val="28"/>
          <w:szCs w:val="28"/>
        </w:rPr>
        <w:t>б) содействие в осуществлении в муниципальном органе, а также в созданных для выполнения поставленных перед муниципальным органом задач учреждениях и организациях, мер по предупреждению коррупции.</w:t>
      </w:r>
    </w:p>
    <w:bookmarkEnd w:id="2"/>
    <w:p w:rsidR="00A04B2A" w:rsidRPr="00A04B2A" w:rsidRDefault="00A04B2A" w:rsidP="00A04B2A">
      <w:pPr>
        <w:ind w:firstLine="708"/>
        <w:jc w:val="both"/>
        <w:rPr>
          <w:sz w:val="28"/>
          <w:szCs w:val="28"/>
        </w:rPr>
      </w:pPr>
      <w:r w:rsidRPr="00A04B2A">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w:t>
      </w:r>
      <w:hyperlink r:id="rId14" w:history="1">
        <w:r w:rsidRPr="00A04B2A">
          <w:rPr>
            <w:sz w:val="28"/>
            <w:szCs w:val="28"/>
          </w:rPr>
          <w:t>конфликта интересов</w:t>
        </w:r>
      </w:hyperlink>
      <w:r w:rsidRPr="00A04B2A">
        <w:rPr>
          <w:sz w:val="28"/>
          <w:szCs w:val="28"/>
        </w:rPr>
        <w:t xml:space="preserve">, в отношении муниципальных служащих, замещающих должности муниципальной службы в Администрации Усть-Донецкого  </w:t>
      </w:r>
      <w:r w:rsidRPr="00DF0A46">
        <w:rPr>
          <w:sz w:val="28"/>
          <w:szCs w:val="28"/>
        </w:rPr>
        <w:t>городского поселения</w:t>
      </w:r>
      <w:r w:rsidRPr="00A04B2A">
        <w:rPr>
          <w:sz w:val="28"/>
          <w:szCs w:val="28"/>
        </w:rPr>
        <w:t>, ее отраслевых (функциональных) органах (далее - муниципальные служащие), а также в отношении работников организаций.</w:t>
      </w:r>
    </w:p>
    <w:p w:rsidR="00A04B2A" w:rsidRPr="00A04B2A" w:rsidRDefault="00A04B2A" w:rsidP="00A04B2A">
      <w:pPr>
        <w:ind w:firstLine="708"/>
        <w:jc w:val="both"/>
        <w:rPr>
          <w:sz w:val="28"/>
          <w:szCs w:val="28"/>
        </w:rPr>
      </w:pPr>
      <w:r w:rsidRPr="00A04B2A">
        <w:rPr>
          <w:sz w:val="28"/>
          <w:szCs w:val="28"/>
        </w:rPr>
        <w:t xml:space="preserve">5. Состав комиссии утверждается постановлением Администрации Усть-Донецкого </w:t>
      </w:r>
      <w:r w:rsidRPr="00DF0A46">
        <w:rPr>
          <w:sz w:val="28"/>
          <w:szCs w:val="28"/>
        </w:rPr>
        <w:t>городского поселения</w:t>
      </w:r>
      <w:r w:rsidRPr="00A04B2A">
        <w:rPr>
          <w:sz w:val="28"/>
          <w:szCs w:val="28"/>
        </w:rPr>
        <w:t xml:space="preserve"> в соответствии с требованиями, </w:t>
      </w:r>
      <w:r w:rsidRPr="00A04B2A">
        <w:rPr>
          <w:sz w:val="28"/>
          <w:szCs w:val="28"/>
        </w:rPr>
        <w:lastRenderedPageBreak/>
        <w:t>предусмотренными постановлением Правительства Ростовской области от 14.05.2012 № 365 и настоящим Положением.</w:t>
      </w:r>
    </w:p>
    <w:p w:rsidR="00A04B2A" w:rsidRPr="00A04B2A" w:rsidRDefault="00A04B2A" w:rsidP="00A04B2A">
      <w:pPr>
        <w:ind w:firstLine="708"/>
        <w:jc w:val="both"/>
        <w:rPr>
          <w:sz w:val="28"/>
          <w:szCs w:val="28"/>
        </w:rPr>
      </w:pPr>
      <w:r w:rsidRPr="00A04B2A">
        <w:rPr>
          <w:sz w:val="28"/>
          <w:szCs w:val="28"/>
        </w:rPr>
        <w:t xml:space="preserve">В состав комиссии входят председатель комиссии, его заместитель, назначаемый Главой Администрации Усть-Донецкого </w:t>
      </w:r>
      <w:r w:rsidRPr="00DF0A46">
        <w:rPr>
          <w:sz w:val="28"/>
          <w:szCs w:val="28"/>
        </w:rPr>
        <w:t>городского поселения</w:t>
      </w:r>
      <w:r w:rsidRPr="00A04B2A">
        <w:rPr>
          <w:sz w:val="28"/>
          <w:szCs w:val="28"/>
        </w:rPr>
        <w:t xml:space="preserve"> из числа членов комиссии, замещающих должности муниципальной службы в Администрации Усть-Донецкого </w:t>
      </w:r>
      <w:r w:rsidRPr="00DF0A46">
        <w:rPr>
          <w:sz w:val="28"/>
          <w:szCs w:val="28"/>
        </w:rPr>
        <w:t>городского поселения</w:t>
      </w:r>
      <w:r w:rsidRPr="00A04B2A">
        <w:rPr>
          <w:sz w:val="28"/>
          <w:szCs w:val="28"/>
        </w:rPr>
        <w:t>, секретарь и иные члены комиссии. В отсутствие председателя комиссии его обязанности исполняет заместитель председателя комиссии.</w:t>
      </w:r>
    </w:p>
    <w:p w:rsidR="00A04B2A" w:rsidRPr="00A04B2A" w:rsidRDefault="00A04B2A" w:rsidP="00A04B2A">
      <w:pPr>
        <w:ind w:firstLine="708"/>
        <w:jc w:val="both"/>
        <w:rPr>
          <w:sz w:val="28"/>
          <w:szCs w:val="28"/>
        </w:rPr>
      </w:pPr>
      <w:r w:rsidRPr="00A04B2A">
        <w:rPr>
          <w:sz w:val="28"/>
          <w:szCs w:val="28"/>
        </w:rPr>
        <w:t>В состав комиссии входят:</w:t>
      </w:r>
    </w:p>
    <w:p w:rsidR="00A04B2A" w:rsidRPr="00CB0193" w:rsidRDefault="00A04B2A" w:rsidP="00A04B2A">
      <w:pPr>
        <w:ind w:firstLine="708"/>
        <w:jc w:val="both"/>
        <w:rPr>
          <w:sz w:val="28"/>
          <w:szCs w:val="28"/>
        </w:rPr>
      </w:pPr>
      <w:r w:rsidRPr="00CB0193">
        <w:rPr>
          <w:sz w:val="28"/>
          <w:szCs w:val="28"/>
        </w:rPr>
        <w:t xml:space="preserve">а) </w:t>
      </w:r>
      <w:r w:rsidR="00CB0193" w:rsidRPr="00CB0193">
        <w:rPr>
          <w:sz w:val="28"/>
          <w:szCs w:val="28"/>
        </w:rPr>
        <w:t xml:space="preserve">Председатель Собрания депутатов </w:t>
      </w:r>
      <w:proofErr w:type="gramStart"/>
      <w:r w:rsidR="00CB0193" w:rsidRPr="00CB0193">
        <w:rPr>
          <w:sz w:val="28"/>
          <w:szCs w:val="28"/>
        </w:rPr>
        <w:t>-г</w:t>
      </w:r>
      <w:proofErr w:type="gramEnd"/>
      <w:r w:rsidR="00CB0193" w:rsidRPr="00CB0193">
        <w:rPr>
          <w:sz w:val="28"/>
          <w:szCs w:val="28"/>
        </w:rPr>
        <w:t xml:space="preserve">лава Усть-Донецкого городского поселения </w:t>
      </w:r>
      <w:r w:rsidRPr="00CB0193">
        <w:rPr>
          <w:sz w:val="28"/>
          <w:szCs w:val="28"/>
        </w:rPr>
        <w:t xml:space="preserve">(председатель комиссии), </w:t>
      </w:r>
      <w:r w:rsidR="00CB0193" w:rsidRPr="00CB0193">
        <w:rPr>
          <w:sz w:val="28"/>
          <w:szCs w:val="28"/>
        </w:rPr>
        <w:t xml:space="preserve">главный специалист сектора по общим, правовым и кадровым вопросам Администрации Усть-Донецкого городского поселения </w:t>
      </w:r>
      <w:r w:rsidRPr="00CB0193">
        <w:rPr>
          <w:sz w:val="28"/>
          <w:szCs w:val="28"/>
        </w:rPr>
        <w:t xml:space="preserve">(секретарь комиссии), муниципальные служащие структурных подразделений  Администрации Усть-Донецкого </w:t>
      </w:r>
      <w:r w:rsidR="00CB0193" w:rsidRPr="00CB0193">
        <w:rPr>
          <w:sz w:val="28"/>
          <w:szCs w:val="28"/>
        </w:rPr>
        <w:t>городского поселения</w:t>
      </w:r>
      <w:r w:rsidRPr="00CB0193">
        <w:rPr>
          <w:sz w:val="28"/>
          <w:szCs w:val="28"/>
        </w:rPr>
        <w:t xml:space="preserve"> (члены комиссии).</w:t>
      </w:r>
    </w:p>
    <w:p w:rsidR="00A04B2A" w:rsidRPr="00CB0193" w:rsidRDefault="00A04B2A" w:rsidP="00A04B2A">
      <w:pPr>
        <w:ind w:firstLine="708"/>
        <w:jc w:val="both"/>
        <w:rPr>
          <w:sz w:val="28"/>
          <w:szCs w:val="28"/>
        </w:rPr>
      </w:pPr>
      <w:r w:rsidRPr="00CB0193">
        <w:rPr>
          <w:sz w:val="28"/>
          <w:szCs w:val="28"/>
        </w:rPr>
        <w:t>б) Представитель управления по противодействию коррупции при Губернаторе Ростовской области.</w:t>
      </w:r>
    </w:p>
    <w:p w:rsidR="00A04B2A" w:rsidRPr="00CB0193" w:rsidRDefault="00A04B2A" w:rsidP="00A04B2A">
      <w:pPr>
        <w:ind w:firstLine="708"/>
        <w:jc w:val="both"/>
        <w:rPr>
          <w:sz w:val="28"/>
          <w:szCs w:val="28"/>
        </w:rPr>
      </w:pPr>
      <w:bookmarkStart w:id="3" w:name="Par5"/>
      <w:bookmarkEnd w:id="3"/>
      <w:r w:rsidRPr="00CB0193">
        <w:rPr>
          <w:sz w:val="28"/>
          <w:szCs w:val="28"/>
        </w:rPr>
        <w:t>в) Представители образовательных (научных) организаций и (или) общественных объединений.</w:t>
      </w:r>
    </w:p>
    <w:p w:rsidR="00A04B2A" w:rsidRPr="00CB0193" w:rsidRDefault="00A04B2A" w:rsidP="00A04B2A">
      <w:pPr>
        <w:ind w:firstLine="708"/>
        <w:jc w:val="both"/>
        <w:rPr>
          <w:sz w:val="28"/>
          <w:szCs w:val="28"/>
        </w:rPr>
      </w:pPr>
      <w:r w:rsidRPr="00CB0193">
        <w:rPr>
          <w:sz w:val="28"/>
          <w:szCs w:val="28"/>
        </w:rPr>
        <w:t>6. Представитель управления по противодействию коррупции приглашается для участия в заседании комиссии в случ</w:t>
      </w:r>
      <w:bookmarkStart w:id="4" w:name="_GoBack"/>
      <w:bookmarkEnd w:id="4"/>
      <w:r w:rsidRPr="00CB0193">
        <w:rPr>
          <w:sz w:val="28"/>
          <w:szCs w:val="28"/>
        </w:rPr>
        <w:t>ае:</w:t>
      </w:r>
    </w:p>
    <w:p w:rsidR="00A04B2A" w:rsidRPr="00A04B2A" w:rsidRDefault="00A04B2A" w:rsidP="00A04B2A">
      <w:pPr>
        <w:ind w:firstLine="708"/>
        <w:jc w:val="both"/>
        <w:rPr>
          <w:sz w:val="28"/>
          <w:szCs w:val="28"/>
        </w:rPr>
      </w:pPr>
      <w:r w:rsidRPr="00A04B2A">
        <w:rPr>
          <w:sz w:val="28"/>
          <w:szCs w:val="28"/>
        </w:rPr>
        <w:t>6.1. Рассмотрения на заседании комиссии материалов проверки, свидетельствующих:</w:t>
      </w:r>
    </w:p>
    <w:p w:rsidR="00A04B2A" w:rsidRPr="00A04B2A" w:rsidRDefault="00A04B2A" w:rsidP="00A04B2A">
      <w:pPr>
        <w:ind w:firstLine="708"/>
        <w:jc w:val="both"/>
        <w:rPr>
          <w:sz w:val="28"/>
          <w:szCs w:val="28"/>
        </w:rPr>
      </w:pPr>
      <w:proofErr w:type="gramStart"/>
      <w:r w:rsidRPr="00A04B2A">
        <w:rPr>
          <w:sz w:val="28"/>
          <w:szCs w:val="28"/>
        </w:rPr>
        <w:t xml:space="preserve">о представлении муниципальным служащим недостоверных или неполных сведений, предусмотренных </w:t>
      </w:r>
      <w:hyperlink r:id="rId15" w:history="1">
        <w:r w:rsidRPr="00A04B2A">
          <w:rPr>
            <w:sz w:val="28"/>
            <w:szCs w:val="28"/>
          </w:rPr>
          <w:t>пунктом 1</w:t>
        </w:r>
      </w:hyperlink>
      <w:r w:rsidRPr="00A04B2A">
        <w:rPr>
          <w:sz w:val="28"/>
          <w:szCs w:val="28"/>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от 03.08.2016 N 551 "О Порядке проверки достоверности и полноты сведений, представляемых гражданами, претендующими</w:t>
      </w:r>
      <w:proofErr w:type="gramEnd"/>
      <w:r w:rsidRPr="00A04B2A">
        <w:rPr>
          <w:sz w:val="28"/>
          <w:szCs w:val="28"/>
        </w:rPr>
        <w:t xml:space="preserve">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A04B2A" w:rsidRPr="00A04B2A" w:rsidRDefault="00A04B2A" w:rsidP="00A04B2A">
      <w:pPr>
        <w:ind w:firstLine="708"/>
        <w:jc w:val="both"/>
        <w:rPr>
          <w:sz w:val="28"/>
          <w:szCs w:val="28"/>
        </w:rPr>
      </w:pPr>
      <w:r w:rsidRPr="00A04B2A">
        <w:rPr>
          <w:sz w:val="28"/>
          <w:szCs w:val="28"/>
        </w:rP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Федеральным </w:t>
      </w:r>
      <w:hyperlink r:id="rId16" w:history="1">
        <w:r w:rsidRPr="00A04B2A">
          <w:rPr>
            <w:sz w:val="28"/>
            <w:szCs w:val="28"/>
          </w:rPr>
          <w:t>законом</w:t>
        </w:r>
      </w:hyperlink>
      <w:r w:rsidRPr="00A04B2A">
        <w:rPr>
          <w:sz w:val="28"/>
          <w:szCs w:val="28"/>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о представлении муниципальным служащим недостоверных или неполных сведений, предусмотренных </w:t>
      </w:r>
      <w:hyperlink r:id="rId17" w:history="1">
        <w:r w:rsidRPr="00A04B2A">
          <w:rPr>
            <w:sz w:val="28"/>
            <w:szCs w:val="28"/>
          </w:rPr>
          <w:t>частью 1 статьи 3</w:t>
        </w:r>
      </w:hyperlink>
      <w:r w:rsidRPr="00A04B2A">
        <w:rPr>
          <w:sz w:val="28"/>
          <w:szCs w:val="28"/>
        </w:rPr>
        <w:t xml:space="preserve"> Федерального закона от 03.12.2012 № 230-ФЗ "О </w:t>
      </w:r>
      <w:proofErr w:type="gramStart"/>
      <w:r w:rsidRPr="00A04B2A">
        <w:rPr>
          <w:sz w:val="28"/>
          <w:szCs w:val="28"/>
        </w:rPr>
        <w:t>контроле за</w:t>
      </w:r>
      <w:proofErr w:type="gramEnd"/>
      <w:r w:rsidRPr="00A04B2A">
        <w:rPr>
          <w:sz w:val="28"/>
          <w:szCs w:val="28"/>
        </w:rPr>
        <w:t xml:space="preserve"> соответствием расходов лиц, замещающих государственные должности, и иных лиц их доходам".</w:t>
      </w:r>
    </w:p>
    <w:p w:rsidR="00A04B2A" w:rsidRPr="00A04B2A" w:rsidRDefault="00A04B2A" w:rsidP="00A04B2A">
      <w:pPr>
        <w:ind w:firstLine="708"/>
        <w:jc w:val="both"/>
        <w:rPr>
          <w:sz w:val="28"/>
          <w:szCs w:val="28"/>
        </w:rPr>
      </w:pPr>
      <w:r w:rsidRPr="00A04B2A">
        <w:rPr>
          <w:sz w:val="28"/>
          <w:szCs w:val="28"/>
        </w:rPr>
        <w:t xml:space="preserve">6.2. </w:t>
      </w:r>
      <w:proofErr w:type="gramStart"/>
      <w:r w:rsidRPr="00A04B2A">
        <w:rPr>
          <w:sz w:val="28"/>
          <w:szCs w:val="28"/>
        </w:rPr>
        <w:t xml:space="preserve">Направления работником управления по противодействию коррупции представления члена комиссии, касающегося обеспечения </w:t>
      </w:r>
      <w:r w:rsidRPr="00A04B2A">
        <w:rPr>
          <w:sz w:val="28"/>
          <w:szCs w:val="28"/>
        </w:rPr>
        <w:lastRenderedPageBreak/>
        <w:t xml:space="preserve">соблюдения муниципальным служащим, работником муниципального учреждения, организации, созданной для выполнения задач, поставленных перед Администрацией Усть-Донецкого </w:t>
      </w:r>
      <w:r w:rsidR="00864A0C" w:rsidRPr="00DF0A46">
        <w:rPr>
          <w:sz w:val="28"/>
          <w:szCs w:val="28"/>
        </w:rPr>
        <w:t>городского поселения</w:t>
      </w:r>
      <w:r w:rsidRPr="00A04B2A">
        <w:rPr>
          <w:sz w:val="28"/>
          <w:szCs w:val="28"/>
        </w:rPr>
        <w:t xml:space="preserve">, требований к служебному поведению и (или) требований об урегулировании конфликта интересов либо осуществления в Администрации Усть-Донецкого </w:t>
      </w:r>
      <w:r w:rsidR="00864A0C" w:rsidRPr="00DF0A46">
        <w:rPr>
          <w:sz w:val="28"/>
          <w:szCs w:val="28"/>
        </w:rPr>
        <w:t>городского поселения</w:t>
      </w:r>
      <w:r w:rsidRPr="00A04B2A">
        <w:rPr>
          <w:sz w:val="28"/>
          <w:szCs w:val="28"/>
        </w:rPr>
        <w:t xml:space="preserve">, а также в созданных для выполнения поставленных перед Администрацией Усть-Донецкого </w:t>
      </w:r>
      <w:r w:rsidR="00864A0C" w:rsidRPr="00DF0A46">
        <w:rPr>
          <w:sz w:val="28"/>
          <w:szCs w:val="28"/>
        </w:rPr>
        <w:t>городского поселения</w:t>
      </w:r>
      <w:r w:rsidRPr="00A04B2A">
        <w:rPr>
          <w:sz w:val="28"/>
          <w:szCs w:val="28"/>
        </w:rPr>
        <w:t xml:space="preserve"> задач учреждениях</w:t>
      </w:r>
      <w:proofErr w:type="gramEnd"/>
      <w:r w:rsidRPr="00A04B2A">
        <w:rPr>
          <w:sz w:val="28"/>
          <w:szCs w:val="28"/>
        </w:rPr>
        <w:t xml:space="preserve"> и </w:t>
      </w:r>
      <w:proofErr w:type="gramStart"/>
      <w:r w:rsidRPr="00A04B2A">
        <w:rPr>
          <w:sz w:val="28"/>
          <w:szCs w:val="28"/>
        </w:rPr>
        <w:t>организациях</w:t>
      </w:r>
      <w:proofErr w:type="gramEnd"/>
      <w:r w:rsidRPr="00A04B2A">
        <w:rPr>
          <w:sz w:val="28"/>
          <w:szCs w:val="28"/>
        </w:rPr>
        <w:t xml:space="preserve"> мер по предупреждению коррупции.</w:t>
      </w:r>
    </w:p>
    <w:p w:rsidR="00A04B2A" w:rsidRPr="00A04B2A" w:rsidRDefault="00A04B2A" w:rsidP="00A04B2A">
      <w:pPr>
        <w:ind w:firstLine="708"/>
        <w:jc w:val="both"/>
        <w:rPr>
          <w:sz w:val="28"/>
          <w:szCs w:val="28"/>
        </w:rPr>
      </w:pPr>
      <w:r w:rsidRPr="00A04B2A">
        <w:rPr>
          <w:sz w:val="28"/>
          <w:szCs w:val="28"/>
        </w:rPr>
        <w:t xml:space="preserve">6.3. Принятия главой Администрации Усть-Донецкого </w:t>
      </w:r>
      <w:r w:rsidR="00864A0C" w:rsidRPr="00DF0A46">
        <w:rPr>
          <w:sz w:val="28"/>
          <w:szCs w:val="28"/>
        </w:rPr>
        <w:t xml:space="preserve">городского поселения </w:t>
      </w:r>
      <w:r w:rsidRPr="00A04B2A">
        <w:rPr>
          <w:sz w:val="28"/>
          <w:szCs w:val="28"/>
        </w:rPr>
        <w:t>соответствующего решения.</w:t>
      </w:r>
    </w:p>
    <w:p w:rsidR="00A04B2A" w:rsidRPr="00A04B2A" w:rsidRDefault="00A04B2A" w:rsidP="00A04B2A">
      <w:pPr>
        <w:ind w:firstLine="708"/>
        <w:jc w:val="both"/>
        <w:rPr>
          <w:sz w:val="28"/>
          <w:szCs w:val="28"/>
        </w:rPr>
      </w:pPr>
      <w:r w:rsidRPr="00A04B2A">
        <w:rPr>
          <w:sz w:val="28"/>
          <w:szCs w:val="28"/>
        </w:rPr>
        <w:t xml:space="preserve">7. В целях согласования участия представителя управления по противодействию коррупции в заседании комиссии глава Администрации Усть-Донецкого </w:t>
      </w:r>
      <w:r w:rsidR="00864A0C" w:rsidRPr="00DF0A46">
        <w:rPr>
          <w:sz w:val="28"/>
          <w:szCs w:val="28"/>
        </w:rPr>
        <w:t>городского поселения</w:t>
      </w:r>
      <w:r w:rsidRPr="00A04B2A">
        <w:rPr>
          <w:sz w:val="28"/>
          <w:szCs w:val="28"/>
        </w:rPr>
        <w:t xml:space="preserve">, не </w:t>
      </w:r>
      <w:proofErr w:type="gramStart"/>
      <w:r w:rsidRPr="00A04B2A">
        <w:rPr>
          <w:sz w:val="28"/>
          <w:szCs w:val="28"/>
        </w:rPr>
        <w:t>позднее</w:t>
      </w:r>
      <w:proofErr w:type="gramEnd"/>
      <w:r w:rsidRPr="00A04B2A">
        <w:rPr>
          <w:sz w:val="28"/>
          <w:szCs w:val="28"/>
        </w:rPr>
        <w:t xml:space="preserve"> чем за 10 рабочих дней до планируемой даты заседания комиссии представляет начальнику управления по противодействию коррупции (в случае его отсутствия - его заместителю) соответствующее ходатайство с приложением копий материалов (за исключением материалов проверок, проведенных работниками управления по противодействию коррупции, и поступивших от них представлений члена комиссии), выносимых на заседание комиссии.</w:t>
      </w:r>
    </w:p>
    <w:p w:rsidR="00A04B2A" w:rsidRPr="00A04B2A" w:rsidRDefault="00A04B2A" w:rsidP="00A04B2A">
      <w:pPr>
        <w:ind w:firstLine="708"/>
        <w:jc w:val="both"/>
        <w:rPr>
          <w:sz w:val="28"/>
          <w:szCs w:val="28"/>
        </w:rPr>
      </w:pPr>
      <w:r w:rsidRPr="00A04B2A">
        <w:rPr>
          <w:sz w:val="28"/>
          <w:szCs w:val="28"/>
        </w:rPr>
        <w:t xml:space="preserve">8. Число членов комиссии, не замещающих должности муниципальной службы,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A04B2A" w:rsidRPr="00A04B2A" w:rsidRDefault="00A04B2A" w:rsidP="00A04B2A">
      <w:pPr>
        <w:ind w:firstLine="708"/>
        <w:jc w:val="both"/>
        <w:rPr>
          <w:sz w:val="28"/>
          <w:szCs w:val="28"/>
        </w:rPr>
      </w:pPr>
      <w:r w:rsidRPr="00A04B2A">
        <w:rPr>
          <w:sz w:val="28"/>
          <w:szCs w:val="28"/>
        </w:rPr>
        <w:t xml:space="preserve">Все члены комиссии при принятии решений обладают равными правами. </w:t>
      </w:r>
    </w:p>
    <w:p w:rsidR="00A04B2A" w:rsidRPr="00A04B2A" w:rsidRDefault="00A04B2A" w:rsidP="00A04B2A">
      <w:pPr>
        <w:ind w:firstLine="708"/>
        <w:jc w:val="both"/>
        <w:rPr>
          <w:sz w:val="28"/>
          <w:szCs w:val="28"/>
        </w:rPr>
      </w:pPr>
      <w:bookmarkStart w:id="5" w:name="sub_1008"/>
      <w:r w:rsidRPr="00A04B2A">
        <w:rPr>
          <w:sz w:val="28"/>
          <w:szCs w:val="28"/>
        </w:rPr>
        <w:t>9. В заседаниях комиссии с правом совещательного голоса участвуют:</w:t>
      </w:r>
    </w:p>
    <w:p w:rsidR="00A04B2A" w:rsidRPr="00A04B2A" w:rsidRDefault="00A04B2A" w:rsidP="00A04B2A">
      <w:pPr>
        <w:ind w:firstLine="708"/>
        <w:jc w:val="both"/>
        <w:rPr>
          <w:sz w:val="28"/>
          <w:szCs w:val="28"/>
        </w:rPr>
      </w:pPr>
      <w:bookmarkStart w:id="6" w:name="sub_10081"/>
      <w:bookmarkEnd w:id="5"/>
      <w:r w:rsidRPr="00A04B2A">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hyperlink r:id="rId18" w:history="1">
        <w:r w:rsidRPr="00A04B2A">
          <w:rPr>
            <w:sz w:val="28"/>
            <w:szCs w:val="28"/>
          </w:rPr>
          <w:t>урегулировании конфликта интересов</w:t>
        </w:r>
      </w:hyperlink>
      <w:r w:rsidRPr="00A04B2A">
        <w:rPr>
          <w:sz w:val="28"/>
          <w:szCs w:val="28"/>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A04B2A" w:rsidRPr="00A04B2A" w:rsidRDefault="00A04B2A" w:rsidP="00A04B2A">
      <w:pPr>
        <w:ind w:firstLine="708"/>
        <w:jc w:val="both"/>
        <w:rPr>
          <w:sz w:val="28"/>
          <w:szCs w:val="28"/>
        </w:rPr>
      </w:pPr>
      <w:proofErr w:type="gramStart"/>
      <w:r w:rsidRPr="00A04B2A">
        <w:rPr>
          <w:sz w:val="28"/>
          <w:szCs w:val="28"/>
        </w:rPr>
        <w:t>б)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w:t>
      </w:r>
      <w:proofErr w:type="gramEnd"/>
      <w:r w:rsidRPr="00A04B2A">
        <w:rPr>
          <w:sz w:val="28"/>
          <w:szCs w:val="28"/>
        </w:rPr>
        <w:t xml:space="preserve"> любого члена комиссии);</w:t>
      </w:r>
    </w:p>
    <w:p w:rsidR="00A04B2A" w:rsidRPr="00A04B2A" w:rsidRDefault="00A04B2A" w:rsidP="00A04B2A">
      <w:pPr>
        <w:ind w:firstLine="708"/>
        <w:jc w:val="both"/>
        <w:rPr>
          <w:sz w:val="28"/>
          <w:szCs w:val="28"/>
        </w:rPr>
      </w:pPr>
      <w:bookmarkStart w:id="7" w:name="sub_10082"/>
      <w:bookmarkEnd w:id="6"/>
      <w:r w:rsidRPr="00A04B2A">
        <w:rPr>
          <w:sz w:val="28"/>
          <w:szCs w:val="28"/>
        </w:rPr>
        <w:t xml:space="preserve">в)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
    <w:p w:rsidR="00A04B2A" w:rsidRPr="00A04B2A" w:rsidRDefault="00A04B2A" w:rsidP="00A04B2A">
      <w:pPr>
        <w:ind w:firstLine="708"/>
        <w:jc w:val="both"/>
        <w:rPr>
          <w:sz w:val="28"/>
          <w:szCs w:val="28"/>
        </w:rPr>
      </w:pPr>
      <w:bookmarkStart w:id="8" w:name="sub_1009"/>
      <w:bookmarkEnd w:id="7"/>
      <w:r w:rsidRPr="00A04B2A">
        <w:rPr>
          <w:sz w:val="28"/>
          <w:szCs w:val="28"/>
        </w:rPr>
        <w:lastRenderedPageBreak/>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муниципальной службы в Администрации Усть-Донецкого </w:t>
      </w:r>
      <w:r w:rsidR="00604DC8">
        <w:rPr>
          <w:sz w:val="28"/>
          <w:szCs w:val="28"/>
        </w:rPr>
        <w:t>городского поселения</w:t>
      </w:r>
      <w:r w:rsidRPr="00A04B2A">
        <w:rPr>
          <w:sz w:val="28"/>
          <w:szCs w:val="28"/>
        </w:rPr>
        <w:t>, ее отраслевых (функциональных) органах, недопустимо.</w:t>
      </w:r>
    </w:p>
    <w:p w:rsidR="00A04B2A" w:rsidRPr="00A04B2A" w:rsidRDefault="00A04B2A" w:rsidP="00A04B2A">
      <w:pPr>
        <w:ind w:firstLine="708"/>
        <w:jc w:val="both"/>
        <w:rPr>
          <w:sz w:val="28"/>
          <w:szCs w:val="28"/>
        </w:rPr>
      </w:pPr>
      <w:bookmarkStart w:id="9" w:name="sub_1010"/>
      <w:bookmarkEnd w:id="8"/>
      <w:r w:rsidRPr="00A04B2A">
        <w:rPr>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4B2A" w:rsidRPr="00A04B2A" w:rsidRDefault="00A04B2A" w:rsidP="00A04B2A">
      <w:pPr>
        <w:ind w:firstLine="708"/>
        <w:jc w:val="both"/>
        <w:rPr>
          <w:sz w:val="28"/>
          <w:szCs w:val="28"/>
        </w:rPr>
      </w:pPr>
      <w:bookmarkStart w:id="10" w:name="sub_1011"/>
      <w:bookmarkEnd w:id="9"/>
      <w:r w:rsidRPr="00A04B2A">
        <w:rPr>
          <w:sz w:val="28"/>
          <w:szCs w:val="28"/>
        </w:rPr>
        <w:t>12. Основаниями для проведения заседания комиссии являются:</w:t>
      </w:r>
    </w:p>
    <w:p w:rsidR="00A04B2A" w:rsidRPr="00A04B2A" w:rsidRDefault="00A04B2A" w:rsidP="00A04B2A">
      <w:pPr>
        <w:ind w:firstLine="708"/>
        <w:jc w:val="both"/>
        <w:rPr>
          <w:sz w:val="28"/>
          <w:szCs w:val="28"/>
        </w:rPr>
      </w:pPr>
      <w:bookmarkStart w:id="11" w:name="sub_10111"/>
      <w:bookmarkEnd w:id="10"/>
      <w:proofErr w:type="gramStart"/>
      <w:r w:rsidRPr="00A04B2A">
        <w:rPr>
          <w:sz w:val="28"/>
          <w:szCs w:val="28"/>
        </w:rPr>
        <w:t xml:space="preserve">а) Представление главой Администрации Усть-Донецкого </w:t>
      </w:r>
      <w:r w:rsidR="00864A0C" w:rsidRPr="00DF0A46">
        <w:rPr>
          <w:sz w:val="28"/>
          <w:szCs w:val="28"/>
        </w:rPr>
        <w:t>городского поселения</w:t>
      </w:r>
      <w:r w:rsidRPr="00A04B2A">
        <w:rPr>
          <w:sz w:val="28"/>
          <w:szCs w:val="28"/>
        </w:rPr>
        <w:t xml:space="preserve">, руководителем отраслевого (функционального) органа Администрации Усть-Донецкого </w:t>
      </w:r>
      <w:r w:rsidR="00864A0C" w:rsidRPr="00DF0A46">
        <w:rPr>
          <w:sz w:val="28"/>
          <w:szCs w:val="28"/>
        </w:rPr>
        <w:t>городского поселения</w:t>
      </w:r>
      <w:r w:rsidRPr="00A04B2A">
        <w:rPr>
          <w:sz w:val="28"/>
          <w:szCs w:val="28"/>
        </w:rPr>
        <w:t>, в соответствии с пунктом 26.4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соблюдении лицами, замещающими указанные должности, требований к служебному поведению, утвержденного постановлением Правительства Ростовской области от 03.08.2016 N 551, материалов</w:t>
      </w:r>
      <w:proofErr w:type="gramEnd"/>
      <w:r w:rsidRPr="00A04B2A">
        <w:rPr>
          <w:sz w:val="28"/>
          <w:szCs w:val="28"/>
        </w:rPr>
        <w:t xml:space="preserve"> проверки, </w:t>
      </w:r>
      <w:proofErr w:type="gramStart"/>
      <w:r w:rsidRPr="00A04B2A">
        <w:rPr>
          <w:sz w:val="28"/>
          <w:szCs w:val="28"/>
        </w:rPr>
        <w:t>свидетельствующих</w:t>
      </w:r>
      <w:proofErr w:type="gramEnd"/>
      <w:r w:rsidRPr="00A04B2A">
        <w:rPr>
          <w:sz w:val="28"/>
          <w:szCs w:val="28"/>
        </w:rPr>
        <w:t>:</w:t>
      </w:r>
    </w:p>
    <w:bookmarkEnd w:id="11"/>
    <w:p w:rsidR="00A04B2A" w:rsidRPr="00A04B2A" w:rsidRDefault="00A04B2A" w:rsidP="00A04B2A">
      <w:pPr>
        <w:ind w:firstLine="708"/>
        <w:jc w:val="both"/>
        <w:rPr>
          <w:sz w:val="28"/>
          <w:szCs w:val="28"/>
        </w:rPr>
      </w:pPr>
      <w:r w:rsidRPr="00A04B2A">
        <w:rPr>
          <w:sz w:val="28"/>
          <w:szCs w:val="28"/>
        </w:rPr>
        <w:t>- о представлении муниципальным служащим недостоверных или неполных сведений, предусмотренных пунктом 1. Порядка проверки;</w:t>
      </w:r>
    </w:p>
    <w:p w:rsidR="00A04B2A" w:rsidRPr="00A04B2A" w:rsidRDefault="00A04B2A" w:rsidP="00A04B2A">
      <w:pPr>
        <w:ind w:firstLine="708"/>
        <w:jc w:val="both"/>
        <w:rPr>
          <w:sz w:val="28"/>
          <w:szCs w:val="28"/>
        </w:rPr>
      </w:pPr>
      <w:r w:rsidRPr="00A04B2A">
        <w:rPr>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bookmarkStart w:id="12" w:name="sub_10112"/>
      <w:proofErr w:type="gramStart"/>
      <w:r w:rsidRPr="00A04B2A">
        <w:rPr>
          <w:sz w:val="28"/>
          <w:szCs w:val="28"/>
        </w:rPr>
        <w:t xml:space="preserve">б) Поступившее в подразделение по профилактике коррупционных и иных правонарушений Администрации Усть-Донецкого </w:t>
      </w:r>
      <w:r w:rsidR="00864A0C" w:rsidRPr="00DF0A46">
        <w:rPr>
          <w:sz w:val="28"/>
          <w:szCs w:val="28"/>
        </w:rPr>
        <w:t>городского поселения</w:t>
      </w:r>
      <w:r w:rsidRPr="00A04B2A">
        <w:rPr>
          <w:sz w:val="28"/>
          <w:szCs w:val="28"/>
        </w:rPr>
        <w:t xml:space="preserve"> или специалисту по кадровой работе отраслевого (функционального) органа Администрации Усть-Донецкого </w:t>
      </w:r>
      <w:r w:rsidR="00864A0C" w:rsidRPr="00DF0A46">
        <w:rPr>
          <w:sz w:val="28"/>
          <w:szCs w:val="28"/>
        </w:rPr>
        <w:t>городского поселения</w:t>
      </w:r>
      <w:r w:rsidRPr="00A04B2A">
        <w:rPr>
          <w:sz w:val="28"/>
          <w:szCs w:val="28"/>
        </w:rPr>
        <w:t>:</w:t>
      </w:r>
      <w:proofErr w:type="gramEnd"/>
    </w:p>
    <w:bookmarkEnd w:id="12"/>
    <w:p w:rsidR="00A04B2A" w:rsidRPr="00A04B2A" w:rsidRDefault="00A04B2A" w:rsidP="00A04B2A">
      <w:pPr>
        <w:ind w:firstLine="708"/>
        <w:jc w:val="both"/>
        <w:rPr>
          <w:sz w:val="28"/>
          <w:szCs w:val="28"/>
        </w:rPr>
      </w:pPr>
      <w:proofErr w:type="gramStart"/>
      <w:r w:rsidRPr="00A04B2A">
        <w:rPr>
          <w:sz w:val="28"/>
          <w:szCs w:val="28"/>
        </w:rPr>
        <w:t xml:space="preserve">-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Усть-Донецкого </w:t>
      </w:r>
      <w:r w:rsidR="00846F2C" w:rsidRPr="00DF0A46">
        <w:rPr>
          <w:sz w:val="28"/>
          <w:szCs w:val="28"/>
        </w:rPr>
        <w:t>городского поселения</w:t>
      </w:r>
      <w:r w:rsidRPr="00A04B2A">
        <w:rPr>
          <w:sz w:val="28"/>
          <w:szCs w:val="28"/>
        </w:rPr>
        <w:t>,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w:t>
      </w:r>
      <w:proofErr w:type="gramEnd"/>
      <w:r w:rsidRPr="00A04B2A">
        <w:rPr>
          <w:sz w:val="28"/>
          <w:szCs w:val="28"/>
        </w:rPr>
        <w:t xml:space="preserve"> двух лет после увольнения его с муниципальной службы;</w:t>
      </w:r>
    </w:p>
    <w:p w:rsidR="00A04B2A" w:rsidRPr="00A04B2A" w:rsidRDefault="00A04B2A" w:rsidP="00A04B2A">
      <w:pPr>
        <w:ind w:firstLine="708"/>
        <w:jc w:val="both"/>
        <w:rPr>
          <w:sz w:val="28"/>
          <w:szCs w:val="28"/>
        </w:rPr>
      </w:pPr>
      <w:r w:rsidRPr="00A04B2A">
        <w:rPr>
          <w:sz w:val="28"/>
          <w:szCs w:val="28"/>
        </w:rPr>
        <w:t>- 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4B2A" w:rsidRPr="00A04B2A" w:rsidRDefault="00A04B2A" w:rsidP="00A04B2A">
      <w:pPr>
        <w:ind w:firstLine="708"/>
        <w:jc w:val="both"/>
        <w:rPr>
          <w:sz w:val="28"/>
          <w:szCs w:val="28"/>
        </w:rPr>
      </w:pPr>
      <w:r w:rsidRPr="00A04B2A">
        <w:rPr>
          <w:sz w:val="28"/>
          <w:szCs w:val="28"/>
        </w:rPr>
        <w:lastRenderedPageBreak/>
        <w:t>- 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4B2A" w:rsidRPr="00A04B2A" w:rsidRDefault="00A04B2A" w:rsidP="00A04B2A">
      <w:pPr>
        <w:ind w:firstLine="708"/>
        <w:jc w:val="both"/>
        <w:rPr>
          <w:sz w:val="28"/>
          <w:szCs w:val="28"/>
        </w:rPr>
      </w:pPr>
      <w:bookmarkStart w:id="13" w:name="sub_10113"/>
      <w:proofErr w:type="gramStart"/>
      <w:r w:rsidRPr="00A04B2A">
        <w:rPr>
          <w:sz w:val="28"/>
          <w:szCs w:val="28"/>
        </w:rPr>
        <w:t xml:space="preserve">в) Представление главы Администрации Усть-Донецкого </w:t>
      </w:r>
      <w:r w:rsidR="00846F2C" w:rsidRPr="00DF0A46">
        <w:rPr>
          <w:sz w:val="28"/>
          <w:szCs w:val="28"/>
        </w:rPr>
        <w:t>городского поселения</w:t>
      </w:r>
      <w:r w:rsidRPr="00A04B2A">
        <w:rPr>
          <w:sz w:val="28"/>
          <w:szCs w:val="28"/>
        </w:rPr>
        <w:t xml:space="preserve">, руководителя отраслевого (функционального) органа Администрации Усть-Донецкого </w:t>
      </w:r>
      <w:r w:rsidR="00B33BC5">
        <w:rPr>
          <w:sz w:val="28"/>
          <w:szCs w:val="28"/>
        </w:rPr>
        <w:t>городского поселения</w:t>
      </w:r>
      <w:r w:rsidRPr="00A04B2A">
        <w:rPr>
          <w:sz w:val="28"/>
          <w:szCs w:val="28"/>
        </w:rPr>
        <w:t xml:space="preserve">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муниципальном органе, а также в созданных для выполнения поставленных перед муниципальным органом задач учреждениях и организациях мер по предупреждению </w:t>
      </w:r>
      <w:hyperlink r:id="rId19" w:history="1">
        <w:r w:rsidRPr="00A04B2A">
          <w:rPr>
            <w:sz w:val="28"/>
            <w:szCs w:val="28"/>
          </w:rPr>
          <w:t>коррупции</w:t>
        </w:r>
      </w:hyperlink>
      <w:r w:rsidRPr="00A04B2A">
        <w:rPr>
          <w:sz w:val="28"/>
          <w:szCs w:val="28"/>
        </w:rPr>
        <w:t>.</w:t>
      </w:r>
      <w:proofErr w:type="gramEnd"/>
    </w:p>
    <w:p w:rsidR="00A04B2A" w:rsidRPr="00A04B2A" w:rsidRDefault="00A04B2A" w:rsidP="00A04B2A">
      <w:pPr>
        <w:ind w:firstLine="708"/>
        <w:jc w:val="both"/>
        <w:rPr>
          <w:sz w:val="28"/>
          <w:szCs w:val="28"/>
        </w:rPr>
      </w:pPr>
      <w:r w:rsidRPr="00A04B2A">
        <w:rPr>
          <w:sz w:val="28"/>
          <w:szCs w:val="28"/>
        </w:rPr>
        <w:t xml:space="preserve">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w:t>
      </w:r>
      <w:hyperlink r:id="rId20" w:history="1">
        <w:r w:rsidRPr="00A04B2A">
          <w:rPr>
            <w:sz w:val="28"/>
            <w:szCs w:val="28"/>
          </w:rPr>
          <w:t>частью 1 статьи 3</w:t>
        </w:r>
      </w:hyperlink>
      <w:r w:rsidRPr="00A04B2A">
        <w:rPr>
          <w:sz w:val="28"/>
          <w:szCs w:val="28"/>
        </w:rPr>
        <w:t xml:space="preserve"> Федерального закона от 03.12.2012 N 230-ФЗ "О </w:t>
      </w:r>
      <w:proofErr w:type="gramStart"/>
      <w:r w:rsidRPr="00A04B2A">
        <w:rPr>
          <w:sz w:val="28"/>
          <w:szCs w:val="28"/>
        </w:rPr>
        <w:t>контроле за</w:t>
      </w:r>
      <w:proofErr w:type="gramEnd"/>
      <w:r w:rsidRPr="00A04B2A">
        <w:rPr>
          <w:sz w:val="28"/>
          <w:szCs w:val="28"/>
        </w:rPr>
        <w:t xml:space="preserve"> соответствием расходов лиц, замещающих государственные должности, и иных лиц их доходам";</w:t>
      </w:r>
    </w:p>
    <w:p w:rsidR="00A04B2A" w:rsidRPr="00A04B2A" w:rsidRDefault="00A04B2A" w:rsidP="00A04B2A">
      <w:pPr>
        <w:ind w:firstLine="708"/>
        <w:jc w:val="both"/>
        <w:rPr>
          <w:sz w:val="28"/>
          <w:szCs w:val="28"/>
        </w:rPr>
      </w:pPr>
      <w:proofErr w:type="gramStart"/>
      <w:r w:rsidRPr="00A04B2A">
        <w:rPr>
          <w:sz w:val="28"/>
          <w:szCs w:val="28"/>
        </w:rPr>
        <w:t xml:space="preserve">д) Поступившее в соответствии с частью 4 статьи 12 Федерального закона N 273-ФЗ и статьей 64.1 Трудового кодекса Российской Федерации в Администрацию Усть-Донецкого </w:t>
      </w:r>
      <w:r w:rsidR="00846F2C" w:rsidRPr="00DF0A46">
        <w:rPr>
          <w:sz w:val="28"/>
          <w:szCs w:val="28"/>
        </w:rPr>
        <w:t>городского поселения</w:t>
      </w:r>
      <w:r w:rsidRPr="00A04B2A">
        <w:rPr>
          <w:sz w:val="28"/>
          <w:szCs w:val="28"/>
        </w:rPr>
        <w:t>, ее отраслевой (функциональный) орган уведомление коммерческой или некоммерческой организации о заключении с гражданином трудового или гражданско-правового договора на выполнение работы (оказание услуг), если отдельные функции муниципального управления данной организацией входили в его должностные (служебные) обязанности</w:t>
      </w:r>
      <w:proofErr w:type="gramEnd"/>
      <w:r w:rsidRPr="00A04B2A">
        <w:rPr>
          <w:sz w:val="28"/>
          <w:szCs w:val="28"/>
        </w:rPr>
        <w:t xml:space="preserve">, </w:t>
      </w:r>
      <w:proofErr w:type="gramStart"/>
      <w:r w:rsidRPr="00A04B2A">
        <w:rPr>
          <w:sz w:val="28"/>
          <w:szCs w:val="28"/>
        </w:rPr>
        <w:t xml:space="preserve">исполняемые во время замещения должности муниципальной службы в Администрации Усть-Донецкого </w:t>
      </w:r>
      <w:r w:rsidR="00846F2C" w:rsidRPr="00DF0A46">
        <w:rPr>
          <w:sz w:val="28"/>
          <w:szCs w:val="28"/>
        </w:rPr>
        <w:t>городского поселения</w:t>
      </w:r>
      <w:r w:rsidRPr="00A04B2A">
        <w:rPr>
          <w:sz w:val="28"/>
          <w:szCs w:val="28"/>
        </w:rPr>
        <w:t>, ее отраслевом (функциональном) органе, при условии, что ему комиссией ранее было отказано во вступлении в трудовые и гражданско-правовые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sidRPr="00A04B2A">
        <w:rPr>
          <w:sz w:val="28"/>
          <w:szCs w:val="28"/>
        </w:rPr>
        <w:t xml:space="preserve"> коммерческой или некоммерческой организации комиссией не рассматривался.</w:t>
      </w:r>
    </w:p>
    <w:p w:rsidR="00A04B2A" w:rsidRPr="00A04B2A" w:rsidRDefault="00A04B2A" w:rsidP="00A04B2A">
      <w:pPr>
        <w:ind w:firstLine="708"/>
        <w:jc w:val="both"/>
        <w:rPr>
          <w:sz w:val="28"/>
          <w:szCs w:val="28"/>
        </w:rPr>
      </w:pPr>
      <w:proofErr w:type="gramStart"/>
      <w:r w:rsidRPr="00A04B2A">
        <w:rPr>
          <w:sz w:val="28"/>
          <w:szCs w:val="28"/>
        </w:rPr>
        <w:t xml:space="preserve">е) Представление главы Администрации Усть-Донецкого </w:t>
      </w:r>
      <w:r w:rsidR="00846F2C" w:rsidRPr="00DF0A46">
        <w:rPr>
          <w:sz w:val="28"/>
          <w:szCs w:val="28"/>
        </w:rPr>
        <w:t>городского поселения</w:t>
      </w:r>
      <w:r w:rsidRPr="00A04B2A">
        <w:rPr>
          <w:sz w:val="28"/>
          <w:szCs w:val="28"/>
        </w:rPr>
        <w:t xml:space="preserve">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 постановлением Администрации Усть-Донецкого </w:t>
      </w:r>
      <w:r w:rsidR="00604DC8">
        <w:rPr>
          <w:sz w:val="28"/>
          <w:szCs w:val="28"/>
        </w:rPr>
        <w:t>городского поселения</w:t>
      </w:r>
      <w:r w:rsidRPr="00A04B2A">
        <w:rPr>
          <w:sz w:val="28"/>
          <w:szCs w:val="28"/>
        </w:rPr>
        <w:t xml:space="preserve"> </w:t>
      </w:r>
      <w:r w:rsidR="00100BC7" w:rsidRPr="00100BC7">
        <w:rPr>
          <w:sz w:val="28"/>
          <w:szCs w:val="28"/>
        </w:rPr>
        <w:t>от 21.03.2016 г. N55 </w:t>
      </w:r>
      <w:r w:rsidR="00100BC7">
        <w:rPr>
          <w:sz w:val="28"/>
          <w:szCs w:val="28"/>
        </w:rPr>
        <w:t>«</w:t>
      </w:r>
      <w:r w:rsidR="00100BC7" w:rsidRPr="00100BC7">
        <w:rPr>
          <w:sz w:val="28"/>
          <w:szCs w:val="28"/>
        </w:rPr>
        <w:t>Об утверждении Положения о проверке достоверности и полноты сведений о доходах, об</w:t>
      </w:r>
      <w:proofErr w:type="gramEnd"/>
      <w:r w:rsidR="00100BC7" w:rsidRPr="00100BC7">
        <w:rPr>
          <w:sz w:val="28"/>
          <w:szCs w:val="28"/>
        </w:rPr>
        <w:t xml:space="preserve">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(организаций) </w:t>
      </w:r>
      <w:proofErr w:type="spellStart"/>
      <w:proofErr w:type="gramStart"/>
      <w:r w:rsidR="00100BC7" w:rsidRPr="00100BC7">
        <w:rPr>
          <w:sz w:val="28"/>
          <w:szCs w:val="28"/>
        </w:rPr>
        <w:t>Усть</w:t>
      </w:r>
      <w:proofErr w:type="spellEnd"/>
      <w:r w:rsidR="00100BC7" w:rsidRPr="00100BC7">
        <w:rPr>
          <w:sz w:val="28"/>
          <w:szCs w:val="28"/>
        </w:rPr>
        <w:t xml:space="preserve"> - Донецкого</w:t>
      </w:r>
      <w:proofErr w:type="gramEnd"/>
      <w:r w:rsidR="00100BC7" w:rsidRPr="00100BC7">
        <w:rPr>
          <w:sz w:val="28"/>
          <w:szCs w:val="28"/>
        </w:rPr>
        <w:t xml:space="preserve"> городского поселения, и лицами, замещающими эти должности</w:t>
      </w:r>
      <w:r w:rsidR="00100BC7">
        <w:rPr>
          <w:sz w:val="28"/>
          <w:szCs w:val="28"/>
        </w:rPr>
        <w:t>»</w:t>
      </w:r>
      <w:r w:rsidR="00100BC7" w:rsidRPr="00100BC7">
        <w:rPr>
          <w:sz w:val="28"/>
          <w:szCs w:val="28"/>
        </w:rPr>
        <w:t xml:space="preserve"> </w:t>
      </w:r>
      <w:r w:rsidRPr="00A04B2A">
        <w:rPr>
          <w:sz w:val="28"/>
          <w:szCs w:val="28"/>
        </w:rPr>
        <w:t xml:space="preserve">(далее - Положение о проверке), материалов проверки, свидетельствующих о </w:t>
      </w:r>
      <w:r w:rsidRPr="00A04B2A">
        <w:rPr>
          <w:sz w:val="28"/>
          <w:szCs w:val="28"/>
        </w:rPr>
        <w:lastRenderedPageBreak/>
        <w:t xml:space="preserve">представлении руководителем учреждения недостоверных или неполных сведений, предусмотренных </w:t>
      </w:r>
      <w:hyperlink r:id="rId21" w:history="1">
        <w:r w:rsidRPr="00A04B2A">
          <w:rPr>
            <w:sz w:val="28"/>
            <w:szCs w:val="28"/>
          </w:rPr>
          <w:t>пунктом 1</w:t>
        </w:r>
      </w:hyperlink>
      <w:r w:rsidRPr="00A04B2A">
        <w:rPr>
          <w:sz w:val="28"/>
          <w:szCs w:val="28"/>
        </w:rPr>
        <w:t xml:space="preserve"> Положения о проверке.</w:t>
      </w:r>
    </w:p>
    <w:p w:rsidR="00A04B2A" w:rsidRPr="00A04B2A" w:rsidRDefault="00A04B2A" w:rsidP="00A04B2A">
      <w:pPr>
        <w:ind w:firstLine="708"/>
        <w:jc w:val="both"/>
        <w:rPr>
          <w:sz w:val="28"/>
          <w:szCs w:val="28"/>
        </w:rPr>
      </w:pPr>
      <w:r w:rsidRPr="00A04B2A">
        <w:rPr>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04B2A" w:rsidRPr="00A04B2A" w:rsidRDefault="00A04B2A" w:rsidP="00A04B2A">
      <w:pPr>
        <w:ind w:firstLine="708"/>
        <w:jc w:val="both"/>
        <w:rPr>
          <w:sz w:val="28"/>
          <w:szCs w:val="28"/>
        </w:rPr>
      </w:pPr>
      <w:r w:rsidRPr="00A04B2A">
        <w:rPr>
          <w:sz w:val="28"/>
          <w:szCs w:val="28"/>
        </w:rPr>
        <w:t xml:space="preserve">13.1. Обращение, указанное в абзаце втором подпункта "б" пункта 12 настоящего Положения, подается гражданином в подразделение по профилактике коррупционных и иных правонарушений Администрации Усть-Донецкого </w:t>
      </w:r>
      <w:r w:rsidR="00846F2C" w:rsidRPr="00DF0A46">
        <w:rPr>
          <w:sz w:val="28"/>
          <w:szCs w:val="28"/>
        </w:rPr>
        <w:t xml:space="preserve">городского поселения </w:t>
      </w:r>
      <w:r w:rsidRPr="00A04B2A">
        <w:rPr>
          <w:sz w:val="28"/>
          <w:szCs w:val="28"/>
        </w:rPr>
        <w:t xml:space="preserve">или специалисту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w:t>
      </w:r>
      <w:proofErr w:type="gramStart"/>
      <w:r w:rsidRPr="00A04B2A">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sidRPr="00A04B2A">
        <w:rPr>
          <w:sz w:val="28"/>
          <w:szCs w:val="28"/>
        </w:rPr>
        <w:t xml:space="preserve"> (трудовой или гражданско-правовой), предполагаемый срок его действия, сумма оплаты за выполнение (оказание) по договору работ (услуг). В подразделении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A04B2A" w:rsidRPr="00A04B2A" w:rsidRDefault="00A04B2A" w:rsidP="00A04B2A">
      <w:pPr>
        <w:ind w:firstLine="708"/>
        <w:jc w:val="both"/>
        <w:rPr>
          <w:sz w:val="28"/>
          <w:szCs w:val="28"/>
        </w:rPr>
      </w:pPr>
      <w:r w:rsidRPr="00A04B2A">
        <w:rPr>
          <w:sz w:val="28"/>
          <w:szCs w:val="28"/>
        </w:rPr>
        <w:t>13.2. Обращение, указанное в абзаце втором подпункта "б"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4B2A" w:rsidRPr="00A04B2A" w:rsidRDefault="00A04B2A" w:rsidP="00A04B2A">
      <w:pPr>
        <w:ind w:firstLine="708"/>
        <w:jc w:val="both"/>
        <w:rPr>
          <w:sz w:val="28"/>
          <w:szCs w:val="28"/>
        </w:rPr>
      </w:pPr>
      <w:r w:rsidRPr="00A04B2A">
        <w:rPr>
          <w:sz w:val="28"/>
          <w:szCs w:val="28"/>
        </w:rPr>
        <w:t xml:space="preserve">13.3. Уведомление, указанное в </w:t>
      </w:r>
      <w:hyperlink w:anchor="P93" w:history="1">
        <w:r w:rsidRPr="00A04B2A">
          <w:rPr>
            <w:sz w:val="28"/>
            <w:szCs w:val="28"/>
          </w:rPr>
          <w:t>подпункте "д" пункта 12</w:t>
        </w:r>
      </w:hyperlink>
      <w:r w:rsidRPr="00A04B2A">
        <w:rPr>
          <w:sz w:val="28"/>
          <w:szCs w:val="28"/>
        </w:rPr>
        <w:t xml:space="preserve"> настоящего Положения, рассматривается подразделением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xml:space="preserve">, которые осуществляет подготовку мотивированного заключения о соблюдении гражданином требований </w:t>
      </w:r>
      <w:hyperlink r:id="rId22" w:history="1">
        <w:r w:rsidRPr="00A04B2A">
          <w:rPr>
            <w:sz w:val="28"/>
            <w:szCs w:val="28"/>
          </w:rPr>
          <w:t>статьи 12</w:t>
        </w:r>
      </w:hyperlink>
      <w:r w:rsidRPr="00A04B2A">
        <w:rPr>
          <w:sz w:val="28"/>
          <w:szCs w:val="28"/>
        </w:rPr>
        <w:t xml:space="preserve"> Федерального закона N 273-ФЗ.</w:t>
      </w:r>
    </w:p>
    <w:p w:rsidR="00A04B2A" w:rsidRPr="00A04B2A" w:rsidRDefault="00A04B2A" w:rsidP="00A04B2A">
      <w:pPr>
        <w:ind w:firstLine="708"/>
        <w:jc w:val="both"/>
        <w:rPr>
          <w:sz w:val="28"/>
          <w:szCs w:val="28"/>
        </w:rPr>
      </w:pPr>
      <w:r w:rsidRPr="00A04B2A">
        <w:rPr>
          <w:sz w:val="28"/>
          <w:szCs w:val="28"/>
        </w:rPr>
        <w:t xml:space="preserve">13.4. Уведомление, указанное в </w:t>
      </w:r>
      <w:hyperlink w:anchor="P87" w:history="1">
        <w:r w:rsidRPr="00A04B2A">
          <w:rPr>
            <w:sz w:val="28"/>
            <w:szCs w:val="28"/>
          </w:rPr>
          <w:t>абзаце четвертом подпункта "б" пункта 12</w:t>
        </w:r>
      </w:hyperlink>
      <w:r w:rsidRPr="00A04B2A">
        <w:rPr>
          <w:sz w:val="28"/>
          <w:szCs w:val="28"/>
        </w:rPr>
        <w:t xml:space="preserve"> настоящего Положения, рассматривается подразделением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специалистом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которые осуществляет подготовку мотивированного заключения по результатам рассмотрения уведомления.</w:t>
      </w:r>
    </w:p>
    <w:p w:rsidR="00A04B2A" w:rsidRPr="00A04B2A" w:rsidRDefault="00A04B2A" w:rsidP="00A04B2A">
      <w:pPr>
        <w:ind w:firstLine="708"/>
        <w:jc w:val="both"/>
        <w:rPr>
          <w:sz w:val="28"/>
          <w:szCs w:val="28"/>
        </w:rPr>
      </w:pPr>
      <w:r w:rsidRPr="00A04B2A">
        <w:rPr>
          <w:sz w:val="28"/>
          <w:szCs w:val="28"/>
        </w:rPr>
        <w:lastRenderedPageBreak/>
        <w:t xml:space="preserve">13.5. </w:t>
      </w:r>
      <w:proofErr w:type="gramStart"/>
      <w:r w:rsidRPr="00A04B2A">
        <w:rPr>
          <w:sz w:val="28"/>
          <w:szCs w:val="28"/>
        </w:rPr>
        <w:t xml:space="preserve">При подготовке мотивированного заключения по результатам рассмотрения обращения, указанного в </w:t>
      </w:r>
      <w:hyperlink w:anchor="P83" w:history="1">
        <w:r w:rsidRPr="00A04B2A">
          <w:rPr>
            <w:sz w:val="28"/>
            <w:szCs w:val="28"/>
          </w:rPr>
          <w:t>абзаце втором подпункта "б" пункта 12</w:t>
        </w:r>
      </w:hyperlink>
      <w:r w:rsidRPr="00A04B2A">
        <w:rPr>
          <w:sz w:val="28"/>
          <w:szCs w:val="28"/>
        </w:rPr>
        <w:t xml:space="preserve"> настоящего Положения, или уведомлений, указанных в </w:t>
      </w:r>
      <w:hyperlink w:anchor="P87" w:history="1">
        <w:r w:rsidRPr="00A04B2A">
          <w:rPr>
            <w:sz w:val="28"/>
            <w:szCs w:val="28"/>
          </w:rPr>
          <w:t>абзаце четвертом подпункта "б"</w:t>
        </w:r>
      </w:hyperlink>
      <w:r w:rsidRPr="00A04B2A">
        <w:rPr>
          <w:sz w:val="28"/>
          <w:szCs w:val="28"/>
        </w:rPr>
        <w:t xml:space="preserve"> и </w:t>
      </w:r>
      <w:hyperlink w:anchor="P93" w:history="1">
        <w:r w:rsidRPr="00A04B2A">
          <w:rPr>
            <w:sz w:val="28"/>
            <w:szCs w:val="28"/>
          </w:rPr>
          <w:t>подпункта "д" пункта 12</w:t>
        </w:r>
      </w:hyperlink>
      <w:r w:rsidRPr="00A04B2A">
        <w:rPr>
          <w:sz w:val="28"/>
          <w:szCs w:val="28"/>
        </w:rPr>
        <w:t xml:space="preserve"> настоящего Положения, должностные лица подразделения по профилактике коррупционных и иных правонарушений Администрации Усть-Донецкого </w:t>
      </w:r>
      <w:r w:rsidR="00846F2C" w:rsidRPr="00DF0A46">
        <w:rPr>
          <w:sz w:val="28"/>
          <w:szCs w:val="28"/>
        </w:rPr>
        <w:t>городского поселения</w:t>
      </w:r>
      <w:r w:rsidRPr="00A04B2A">
        <w:rPr>
          <w:sz w:val="28"/>
          <w:szCs w:val="28"/>
        </w:rPr>
        <w:t xml:space="preserve"> или специалист по кадровой работе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имеют право</w:t>
      </w:r>
      <w:proofErr w:type="gramEnd"/>
      <w:r w:rsidRPr="00A04B2A">
        <w:rPr>
          <w:sz w:val="28"/>
          <w:szCs w:val="28"/>
        </w:rPr>
        <w:t xml:space="preserve"> проводить собеседование с муниципальным служащим, работником организации, представившим обращение или уведомление, получать от него письменные пояснения,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A04B2A" w:rsidRPr="00A04B2A" w:rsidRDefault="00A04B2A" w:rsidP="00A04B2A">
      <w:pPr>
        <w:ind w:firstLine="708"/>
        <w:jc w:val="both"/>
        <w:rPr>
          <w:sz w:val="28"/>
          <w:szCs w:val="28"/>
        </w:rPr>
      </w:pPr>
      <w:r w:rsidRPr="00A04B2A">
        <w:rPr>
          <w:sz w:val="28"/>
          <w:szCs w:val="28"/>
        </w:rPr>
        <w:t xml:space="preserve">13.6. Мотивированные заключения, предусмотренные </w:t>
      </w:r>
      <w:hyperlink w:anchor="P96" w:history="1">
        <w:r w:rsidRPr="00A04B2A">
          <w:rPr>
            <w:sz w:val="28"/>
            <w:szCs w:val="28"/>
          </w:rPr>
          <w:t>пунктами 13.1</w:t>
        </w:r>
      </w:hyperlink>
      <w:r w:rsidRPr="00A04B2A">
        <w:rPr>
          <w:sz w:val="28"/>
          <w:szCs w:val="28"/>
        </w:rPr>
        <w:t xml:space="preserve">, </w:t>
      </w:r>
      <w:hyperlink w:anchor="P102" w:history="1">
        <w:r w:rsidRPr="00A04B2A">
          <w:rPr>
            <w:sz w:val="28"/>
            <w:szCs w:val="28"/>
          </w:rPr>
          <w:t>13.3</w:t>
        </w:r>
      </w:hyperlink>
      <w:r w:rsidRPr="00A04B2A">
        <w:rPr>
          <w:sz w:val="28"/>
          <w:szCs w:val="28"/>
        </w:rPr>
        <w:t xml:space="preserve"> и </w:t>
      </w:r>
      <w:hyperlink w:anchor="P106" w:history="1">
        <w:r w:rsidRPr="00A04B2A">
          <w:rPr>
            <w:sz w:val="28"/>
            <w:szCs w:val="28"/>
          </w:rPr>
          <w:t>13.4</w:t>
        </w:r>
      </w:hyperlink>
      <w:r w:rsidRPr="00A04B2A">
        <w:rPr>
          <w:sz w:val="28"/>
          <w:szCs w:val="28"/>
        </w:rPr>
        <w:t xml:space="preserve"> настоящего Положения, должны содержать:</w:t>
      </w:r>
    </w:p>
    <w:p w:rsidR="00A04B2A" w:rsidRPr="00A04B2A" w:rsidRDefault="00A04B2A" w:rsidP="00A04B2A">
      <w:pPr>
        <w:ind w:firstLine="708"/>
        <w:jc w:val="both"/>
        <w:rPr>
          <w:sz w:val="28"/>
          <w:szCs w:val="28"/>
        </w:rPr>
      </w:pPr>
      <w:r w:rsidRPr="00A04B2A">
        <w:rPr>
          <w:sz w:val="28"/>
          <w:szCs w:val="28"/>
        </w:rPr>
        <w:t xml:space="preserve">а) информацию, изложенную в обращениях или уведомлениях, указанных в </w:t>
      </w:r>
      <w:hyperlink w:anchor="P83" w:history="1">
        <w:r w:rsidRPr="00A04B2A">
          <w:rPr>
            <w:sz w:val="28"/>
            <w:szCs w:val="28"/>
          </w:rPr>
          <w:t>абзацах втором</w:t>
        </w:r>
      </w:hyperlink>
      <w:r w:rsidRPr="00A04B2A">
        <w:rPr>
          <w:sz w:val="28"/>
          <w:szCs w:val="28"/>
        </w:rPr>
        <w:t xml:space="preserve"> и </w:t>
      </w:r>
      <w:hyperlink w:anchor="P87" w:history="1">
        <w:r w:rsidRPr="00A04B2A">
          <w:rPr>
            <w:sz w:val="28"/>
            <w:szCs w:val="28"/>
          </w:rPr>
          <w:t>четвертом подпункта "б"</w:t>
        </w:r>
      </w:hyperlink>
      <w:r w:rsidRPr="00A04B2A">
        <w:rPr>
          <w:sz w:val="28"/>
          <w:szCs w:val="28"/>
        </w:rPr>
        <w:t xml:space="preserve"> и </w:t>
      </w:r>
      <w:hyperlink w:anchor="P93" w:history="1">
        <w:r w:rsidRPr="00A04B2A">
          <w:rPr>
            <w:sz w:val="28"/>
            <w:szCs w:val="28"/>
          </w:rPr>
          <w:t>подпункте "д" пункта 12</w:t>
        </w:r>
      </w:hyperlink>
      <w:r w:rsidRPr="00A04B2A">
        <w:rPr>
          <w:sz w:val="28"/>
          <w:szCs w:val="28"/>
        </w:rPr>
        <w:t xml:space="preserve"> настоящего Положения;</w:t>
      </w:r>
    </w:p>
    <w:p w:rsidR="00A04B2A" w:rsidRPr="00A04B2A" w:rsidRDefault="00A04B2A" w:rsidP="00A04B2A">
      <w:pPr>
        <w:ind w:firstLine="708"/>
        <w:jc w:val="both"/>
        <w:rPr>
          <w:sz w:val="28"/>
          <w:szCs w:val="28"/>
        </w:rPr>
      </w:pPr>
      <w:r w:rsidRPr="00A04B2A">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4B2A" w:rsidRPr="00A04B2A" w:rsidRDefault="00A04B2A" w:rsidP="00A04B2A">
      <w:pPr>
        <w:ind w:firstLine="708"/>
        <w:jc w:val="both"/>
        <w:rPr>
          <w:sz w:val="28"/>
          <w:szCs w:val="28"/>
        </w:rPr>
      </w:pPr>
      <w:r w:rsidRPr="00A04B2A">
        <w:rPr>
          <w:sz w:val="28"/>
          <w:szCs w:val="28"/>
        </w:rPr>
        <w:t xml:space="preserve">в) мотивированный вывод по результатам предварительного рассмотрения обращений и уведомлений, указанных в </w:t>
      </w:r>
      <w:hyperlink w:anchor="P83" w:history="1">
        <w:r w:rsidRPr="00A04B2A">
          <w:rPr>
            <w:sz w:val="28"/>
            <w:szCs w:val="28"/>
          </w:rPr>
          <w:t>абзацах втором</w:t>
        </w:r>
      </w:hyperlink>
      <w:r w:rsidRPr="00A04B2A">
        <w:rPr>
          <w:sz w:val="28"/>
          <w:szCs w:val="28"/>
        </w:rPr>
        <w:t xml:space="preserve"> и </w:t>
      </w:r>
      <w:hyperlink w:anchor="P87" w:history="1">
        <w:r w:rsidRPr="00A04B2A">
          <w:rPr>
            <w:sz w:val="28"/>
            <w:szCs w:val="28"/>
          </w:rPr>
          <w:t>четвертом подпункта "б"</w:t>
        </w:r>
      </w:hyperlink>
      <w:r w:rsidRPr="00A04B2A">
        <w:rPr>
          <w:sz w:val="28"/>
          <w:szCs w:val="28"/>
        </w:rPr>
        <w:t xml:space="preserve"> и </w:t>
      </w:r>
      <w:hyperlink w:anchor="P93" w:history="1">
        <w:r w:rsidRPr="00A04B2A">
          <w:rPr>
            <w:sz w:val="28"/>
            <w:szCs w:val="28"/>
          </w:rPr>
          <w:t>подпункте "д" пункта 12</w:t>
        </w:r>
      </w:hyperlink>
      <w:r w:rsidRPr="00A04B2A">
        <w:rPr>
          <w:sz w:val="28"/>
          <w:szCs w:val="28"/>
        </w:rPr>
        <w:t xml:space="preserve"> настоящего Положения, а также рекомендации для принятия одного из решений в соответствии с </w:t>
      </w:r>
      <w:hyperlink w:anchor="P142" w:history="1">
        <w:r w:rsidRPr="00A04B2A">
          <w:rPr>
            <w:sz w:val="28"/>
            <w:szCs w:val="28"/>
          </w:rPr>
          <w:t>пунктами 20</w:t>
        </w:r>
      </w:hyperlink>
      <w:r w:rsidRPr="00A04B2A">
        <w:rPr>
          <w:sz w:val="28"/>
          <w:szCs w:val="28"/>
        </w:rPr>
        <w:t xml:space="preserve">, </w:t>
      </w:r>
      <w:hyperlink w:anchor="P157" w:history="1">
        <w:r w:rsidRPr="00A04B2A">
          <w:rPr>
            <w:sz w:val="28"/>
            <w:szCs w:val="28"/>
          </w:rPr>
          <w:t>21.2</w:t>
        </w:r>
      </w:hyperlink>
      <w:r w:rsidRPr="00A04B2A">
        <w:rPr>
          <w:sz w:val="28"/>
          <w:szCs w:val="28"/>
        </w:rPr>
        <w:t xml:space="preserve">, </w:t>
      </w:r>
      <w:hyperlink w:anchor="P165" w:history="1">
        <w:r w:rsidRPr="00A04B2A">
          <w:rPr>
            <w:sz w:val="28"/>
            <w:szCs w:val="28"/>
          </w:rPr>
          <w:t>23.1</w:t>
        </w:r>
      </w:hyperlink>
      <w:r w:rsidRPr="00A04B2A">
        <w:rPr>
          <w:sz w:val="28"/>
          <w:szCs w:val="28"/>
        </w:rPr>
        <w:t xml:space="preserve"> настоящего Положения или иного решения.</w:t>
      </w:r>
    </w:p>
    <w:p w:rsidR="00A04B2A" w:rsidRPr="00A04B2A" w:rsidRDefault="00A04B2A" w:rsidP="00A04B2A">
      <w:pPr>
        <w:ind w:firstLine="708"/>
        <w:jc w:val="both"/>
        <w:rPr>
          <w:sz w:val="28"/>
          <w:szCs w:val="28"/>
        </w:rPr>
      </w:pPr>
      <w:bookmarkStart w:id="14" w:name="sub_1013"/>
      <w:bookmarkEnd w:id="13"/>
      <w:r w:rsidRPr="00A04B2A">
        <w:rPr>
          <w:sz w:val="28"/>
          <w:szCs w:val="28"/>
        </w:rPr>
        <w:t>14. Председатель комиссии при поступлении к нему информации, содержащей основания для проведения заседания комиссии:</w:t>
      </w:r>
    </w:p>
    <w:p w:rsidR="00A04B2A" w:rsidRPr="00A04B2A" w:rsidRDefault="00A04B2A" w:rsidP="00A04B2A">
      <w:pPr>
        <w:ind w:firstLine="708"/>
        <w:jc w:val="both"/>
        <w:rPr>
          <w:sz w:val="28"/>
          <w:szCs w:val="28"/>
        </w:rPr>
      </w:pPr>
      <w:bookmarkStart w:id="15" w:name="sub_10131"/>
      <w:bookmarkEnd w:id="14"/>
      <w:r w:rsidRPr="00A04B2A">
        <w:rPr>
          <w:sz w:val="28"/>
          <w:szCs w:val="28"/>
        </w:rPr>
        <w:t>а) В 10-дневный срок назначает дату заседания комиссии. При этом заседание комиссии не может быть назначено позднее 20 дней со дня поступления указанной информации.</w:t>
      </w:r>
    </w:p>
    <w:p w:rsidR="00A04B2A" w:rsidRPr="00A04B2A" w:rsidRDefault="00A04B2A" w:rsidP="00A04B2A">
      <w:pPr>
        <w:ind w:firstLine="708"/>
        <w:jc w:val="both"/>
        <w:rPr>
          <w:sz w:val="28"/>
          <w:szCs w:val="28"/>
        </w:rPr>
      </w:pPr>
      <w:bookmarkStart w:id="16" w:name="sub_10132"/>
      <w:bookmarkEnd w:id="15"/>
      <w:r w:rsidRPr="00A04B2A">
        <w:rPr>
          <w:sz w:val="28"/>
          <w:szCs w:val="28"/>
        </w:rPr>
        <w:t>б)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04B2A" w:rsidRPr="00A04B2A" w:rsidRDefault="00A04B2A" w:rsidP="00A04B2A">
      <w:pPr>
        <w:ind w:firstLine="708"/>
        <w:jc w:val="both"/>
        <w:rPr>
          <w:sz w:val="28"/>
          <w:szCs w:val="28"/>
        </w:rPr>
      </w:pPr>
      <w:bookmarkStart w:id="17" w:name="sub_10133"/>
      <w:bookmarkEnd w:id="16"/>
      <w:r w:rsidRPr="00A04B2A">
        <w:rPr>
          <w:sz w:val="28"/>
          <w:szCs w:val="28"/>
        </w:rPr>
        <w:t xml:space="preserve">в) Рассматривает ходатайства о приглашении на заседание комиссии лиц, указанных в подпунктах "б" и "в" пункта 9 настоящего Положения, принимает решение об их удовлетворении (об отказе в удовлетворении) и о </w:t>
      </w:r>
      <w:r w:rsidRPr="00A04B2A">
        <w:rPr>
          <w:sz w:val="28"/>
          <w:szCs w:val="28"/>
        </w:rPr>
        <w:lastRenderedPageBreak/>
        <w:t>рассмотрении (об отказе в рассмотрении) в ходе заседания комиссии дополнительных материалов.</w:t>
      </w:r>
      <w:bookmarkStart w:id="18" w:name="sub_1014"/>
      <w:bookmarkEnd w:id="17"/>
    </w:p>
    <w:p w:rsidR="00A04B2A" w:rsidRPr="00A04B2A" w:rsidRDefault="00A04B2A" w:rsidP="00A04B2A">
      <w:pPr>
        <w:ind w:firstLine="708"/>
        <w:jc w:val="both"/>
        <w:rPr>
          <w:sz w:val="28"/>
          <w:szCs w:val="28"/>
        </w:rPr>
      </w:pPr>
      <w:r w:rsidRPr="00A04B2A">
        <w:rPr>
          <w:sz w:val="28"/>
          <w:szCs w:val="28"/>
        </w:rPr>
        <w:t xml:space="preserve">14.1. Заседание комиссии по рассмотрению заявления, указанного в </w:t>
      </w:r>
      <w:hyperlink w:anchor="P85" w:history="1">
        <w:r w:rsidRPr="00A04B2A">
          <w:rPr>
            <w:sz w:val="28"/>
            <w:szCs w:val="28"/>
          </w:rPr>
          <w:t>абзаце третьем подпункта "б" пункта 12</w:t>
        </w:r>
      </w:hyperlink>
      <w:r w:rsidRPr="00A04B2A">
        <w:rPr>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4B2A" w:rsidRPr="00A04B2A" w:rsidRDefault="00A04B2A" w:rsidP="00A04B2A">
      <w:pPr>
        <w:ind w:firstLine="708"/>
        <w:jc w:val="both"/>
        <w:rPr>
          <w:sz w:val="28"/>
          <w:szCs w:val="28"/>
        </w:rPr>
      </w:pPr>
      <w:r w:rsidRPr="00A04B2A">
        <w:rPr>
          <w:sz w:val="28"/>
          <w:szCs w:val="28"/>
        </w:rPr>
        <w:t xml:space="preserve">Уведомление, указанное в </w:t>
      </w:r>
      <w:hyperlink w:anchor="P93" w:history="1">
        <w:r w:rsidRPr="00A04B2A">
          <w:rPr>
            <w:sz w:val="28"/>
            <w:szCs w:val="28"/>
          </w:rPr>
          <w:t>подпункте "д" пункта 12</w:t>
        </w:r>
      </w:hyperlink>
      <w:r w:rsidRPr="00A04B2A">
        <w:rPr>
          <w:sz w:val="28"/>
          <w:szCs w:val="28"/>
        </w:rPr>
        <w:t xml:space="preserve"> настоящего Положения, как правило, рассматривается на очередном (плановом) заседании комиссии.</w:t>
      </w:r>
    </w:p>
    <w:p w:rsidR="00A04B2A" w:rsidRPr="00A04B2A" w:rsidRDefault="00A04B2A" w:rsidP="00A04B2A">
      <w:pPr>
        <w:ind w:firstLine="708"/>
        <w:jc w:val="both"/>
        <w:rPr>
          <w:sz w:val="28"/>
          <w:szCs w:val="28"/>
        </w:rPr>
      </w:pPr>
      <w:r w:rsidRPr="00A04B2A">
        <w:rPr>
          <w:sz w:val="28"/>
          <w:szCs w:val="28"/>
        </w:rPr>
        <w:t>15.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представляемом в соответствии с подпунктом "б" пункта 12 настоящего Положения.</w:t>
      </w:r>
    </w:p>
    <w:p w:rsidR="00A04B2A" w:rsidRPr="00A04B2A" w:rsidRDefault="00A04B2A" w:rsidP="00A04B2A">
      <w:pPr>
        <w:ind w:firstLine="708"/>
        <w:jc w:val="both"/>
        <w:rPr>
          <w:sz w:val="28"/>
          <w:szCs w:val="28"/>
        </w:rPr>
      </w:pPr>
      <w:r w:rsidRPr="00A04B2A">
        <w:rPr>
          <w:sz w:val="28"/>
          <w:szCs w:val="28"/>
        </w:rPr>
        <w:t>15.1. Заседания комиссии могут проводиться в отсутствие муниципального служащего, работника организации или гражданина в случае:</w:t>
      </w:r>
    </w:p>
    <w:p w:rsidR="00A04B2A" w:rsidRPr="00A04B2A" w:rsidRDefault="00A04B2A" w:rsidP="00A04B2A">
      <w:pPr>
        <w:ind w:firstLine="708"/>
        <w:jc w:val="both"/>
        <w:rPr>
          <w:sz w:val="28"/>
          <w:szCs w:val="28"/>
        </w:rPr>
      </w:pPr>
      <w:r w:rsidRPr="00A04B2A">
        <w:rPr>
          <w:sz w:val="28"/>
          <w:szCs w:val="28"/>
        </w:rPr>
        <w:t>а) Если в обращении, заявлении или уведомлении, предусмотренном подпунктом "б" пункта 12 настоящего Порядка,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A04B2A" w:rsidRPr="00A04B2A" w:rsidRDefault="00A04B2A" w:rsidP="00A04B2A">
      <w:pPr>
        <w:ind w:firstLine="708"/>
        <w:jc w:val="both"/>
        <w:rPr>
          <w:sz w:val="28"/>
          <w:szCs w:val="28"/>
        </w:rPr>
      </w:pPr>
      <w:r w:rsidRPr="00A04B2A">
        <w:rPr>
          <w:sz w:val="28"/>
          <w:szCs w:val="28"/>
        </w:rPr>
        <w:t>б) Если муниципальный служащий, работник организации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04B2A" w:rsidRPr="00A04B2A" w:rsidRDefault="00A04B2A" w:rsidP="00A04B2A">
      <w:pPr>
        <w:ind w:firstLine="708"/>
        <w:jc w:val="both"/>
        <w:rPr>
          <w:sz w:val="28"/>
          <w:szCs w:val="28"/>
        </w:rPr>
      </w:pPr>
      <w:bookmarkStart w:id="19" w:name="sub_1015"/>
      <w:bookmarkEnd w:id="18"/>
      <w:r w:rsidRPr="00A04B2A">
        <w:rPr>
          <w:sz w:val="28"/>
          <w:szCs w:val="28"/>
        </w:rPr>
        <w:t>16. На заседании комиссии заслушиваются пояснения муниципального служащего, работника организации и иных лиц, рассматриваются материалы по существу предъявляемых муниципальному служащему претензий, а также дополнительные материалы.</w:t>
      </w:r>
    </w:p>
    <w:p w:rsidR="00A04B2A" w:rsidRPr="00A04B2A" w:rsidRDefault="00A04B2A" w:rsidP="00A04B2A">
      <w:pPr>
        <w:ind w:firstLine="708"/>
        <w:jc w:val="both"/>
        <w:rPr>
          <w:sz w:val="28"/>
          <w:szCs w:val="28"/>
        </w:rPr>
      </w:pPr>
      <w:bookmarkStart w:id="20" w:name="sub_1016"/>
      <w:bookmarkEnd w:id="19"/>
      <w:r w:rsidRPr="00A04B2A">
        <w:rPr>
          <w:sz w:val="28"/>
          <w:szCs w:val="28"/>
        </w:rPr>
        <w:t>17. Члены комиссии и лица, участвовавшие в ее заседании, не вправе разглашать сведения, ставшие им известными в ходе ее работы.</w:t>
      </w:r>
    </w:p>
    <w:p w:rsidR="00A04B2A" w:rsidRPr="00A04B2A" w:rsidRDefault="00A04B2A" w:rsidP="00A04B2A">
      <w:pPr>
        <w:ind w:firstLine="708"/>
        <w:jc w:val="both"/>
        <w:rPr>
          <w:sz w:val="28"/>
          <w:szCs w:val="28"/>
        </w:rPr>
      </w:pPr>
      <w:bookmarkStart w:id="21" w:name="sub_1017"/>
      <w:bookmarkEnd w:id="20"/>
      <w:r w:rsidRPr="00A04B2A">
        <w:rPr>
          <w:sz w:val="28"/>
          <w:szCs w:val="28"/>
        </w:rPr>
        <w:t>18. </w:t>
      </w:r>
      <w:bookmarkStart w:id="22" w:name="sub_1022"/>
      <w:bookmarkEnd w:id="21"/>
      <w:r w:rsidRPr="00A04B2A">
        <w:rPr>
          <w:sz w:val="28"/>
          <w:szCs w:val="28"/>
        </w:rPr>
        <w:t>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proofErr w:type="gramStart"/>
      <w:r w:rsidRPr="00A04B2A">
        <w:rPr>
          <w:sz w:val="28"/>
          <w:szCs w:val="28"/>
        </w:rPr>
        <w:t>а) установить, что сведения, представленные муниципальными служащими в соответствии с подпунктом 1.1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соблюдении лицами, замещающими указанные должности, требований к служебному поведению, утвержденного постановлением Правительства Ростовской области от 03.08.2016 N 551, являются достоверными и полными";</w:t>
      </w:r>
      <w:proofErr w:type="gramEnd"/>
    </w:p>
    <w:p w:rsidR="00A04B2A" w:rsidRPr="00A04B2A" w:rsidRDefault="00A04B2A" w:rsidP="00A04B2A">
      <w:pPr>
        <w:ind w:firstLine="708"/>
        <w:jc w:val="both"/>
        <w:rPr>
          <w:sz w:val="28"/>
          <w:szCs w:val="28"/>
        </w:rPr>
      </w:pPr>
      <w:r w:rsidRPr="00A04B2A">
        <w:rPr>
          <w:sz w:val="28"/>
          <w:szCs w:val="28"/>
        </w:rPr>
        <w:lastRenderedPageBreak/>
        <w:t xml:space="preserve">б) установить, что сведения, представленные муниципальным служащим в соответствии с подпунктом 1.1 Порядка, указанного в подпункте "а" настоящего пункта, являются недостоверными и (или) неполными.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применить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19.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применить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20.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4B2A" w:rsidRPr="00A04B2A" w:rsidRDefault="00A04B2A" w:rsidP="00A04B2A">
      <w:pPr>
        <w:ind w:firstLine="708"/>
        <w:jc w:val="both"/>
        <w:rPr>
          <w:sz w:val="28"/>
          <w:szCs w:val="28"/>
        </w:rPr>
      </w:pPr>
      <w:r w:rsidRPr="00A04B2A">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4B2A" w:rsidRPr="00A04B2A" w:rsidRDefault="00A04B2A" w:rsidP="00A04B2A">
      <w:pPr>
        <w:ind w:firstLine="708"/>
        <w:jc w:val="both"/>
        <w:rPr>
          <w:sz w:val="28"/>
          <w:szCs w:val="28"/>
        </w:rPr>
      </w:pPr>
      <w:r w:rsidRPr="00A04B2A">
        <w:rPr>
          <w:sz w:val="28"/>
          <w:szCs w:val="28"/>
        </w:rPr>
        <w:t>21.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04B2A" w:rsidRPr="00A04B2A" w:rsidRDefault="00A04B2A" w:rsidP="00A04B2A">
      <w:pPr>
        <w:ind w:firstLine="708"/>
        <w:jc w:val="both"/>
        <w:rPr>
          <w:sz w:val="28"/>
          <w:szCs w:val="28"/>
        </w:rPr>
      </w:pPr>
      <w:r w:rsidRPr="00A04B2A">
        <w:rPr>
          <w:sz w:val="28"/>
          <w:szCs w:val="28"/>
        </w:rPr>
        <w:t>б)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A04B2A" w:rsidRPr="00A04B2A" w:rsidRDefault="00A04B2A" w:rsidP="00A04B2A">
      <w:pPr>
        <w:ind w:firstLine="708"/>
        <w:jc w:val="both"/>
        <w:rPr>
          <w:sz w:val="28"/>
          <w:szCs w:val="28"/>
        </w:rPr>
      </w:pPr>
      <w:r w:rsidRPr="00A04B2A">
        <w:rPr>
          <w:sz w:val="28"/>
          <w:szCs w:val="28"/>
        </w:rPr>
        <w:lastRenderedPageBreak/>
        <w:t>в)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работнику организации меру ответственности, предусмотренную законодательством Российской Федерации.</w:t>
      </w:r>
    </w:p>
    <w:p w:rsidR="00A04B2A" w:rsidRPr="00A04B2A" w:rsidRDefault="00A04B2A" w:rsidP="00A04B2A">
      <w:pPr>
        <w:ind w:firstLine="708"/>
        <w:jc w:val="both"/>
        <w:rPr>
          <w:sz w:val="28"/>
          <w:szCs w:val="28"/>
        </w:rPr>
      </w:pPr>
      <w:r w:rsidRPr="00A04B2A">
        <w:rPr>
          <w:sz w:val="28"/>
          <w:szCs w:val="28"/>
        </w:rPr>
        <w:t>21.1. По итогам рассмотрения вопроса, указанного в подпункте "г"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A04B2A">
        <w:rPr>
          <w:sz w:val="28"/>
          <w:szCs w:val="28"/>
        </w:rPr>
        <w:t>контроле за</w:t>
      </w:r>
      <w:proofErr w:type="gramEnd"/>
      <w:r w:rsidRPr="00A04B2A">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A04B2A" w:rsidRPr="00A04B2A" w:rsidRDefault="00A04B2A" w:rsidP="00A04B2A">
      <w:pPr>
        <w:ind w:firstLine="708"/>
        <w:jc w:val="both"/>
        <w:rPr>
          <w:sz w:val="28"/>
          <w:szCs w:val="28"/>
        </w:rPr>
      </w:pPr>
      <w:r w:rsidRPr="00A04B2A">
        <w:rPr>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A04B2A">
        <w:rPr>
          <w:sz w:val="28"/>
          <w:szCs w:val="28"/>
        </w:rPr>
        <w:t>контроле за</w:t>
      </w:r>
      <w:proofErr w:type="gramEnd"/>
      <w:r w:rsidRPr="00A04B2A">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xml:space="preserve">, руководителю отраслевого (функционального) органа применить к муниципальному служащему меру ответственности, предусмотренную законодательством Российской Федерации, и (или) направить материалы, полученные в результате осуществления </w:t>
      </w:r>
      <w:proofErr w:type="gramStart"/>
      <w:r w:rsidRPr="00A04B2A">
        <w:rPr>
          <w:sz w:val="28"/>
          <w:szCs w:val="28"/>
        </w:rPr>
        <w:t>контроля за</w:t>
      </w:r>
      <w:proofErr w:type="gramEnd"/>
      <w:r w:rsidRPr="00A04B2A">
        <w:rPr>
          <w:sz w:val="28"/>
          <w:szCs w:val="28"/>
        </w:rPr>
        <w:t xml:space="preserve"> расходами, в органы прокуратуры и (или) иные государственные органы в соответствии с их компетенцией.</w:t>
      </w:r>
    </w:p>
    <w:p w:rsidR="00A04B2A" w:rsidRPr="00A04B2A" w:rsidRDefault="00A04B2A" w:rsidP="00A04B2A">
      <w:pPr>
        <w:ind w:firstLine="708"/>
        <w:jc w:val="both"/>
        <w:rPr>
          <w:sz w:val="28"/>
          <w:szCs w:val="28"/>
        </w:rPr>
      </w:pPr>
      <w:r w:rsidRPr="00A04B2A">
        <w:rPr>
          <w:sz w:val="28"/>
          <w:szCs w:val="28"/>
        </w:rPr>
        <w:t>21.2. По итогам рассмотрения вопроса, указанного в абзаце четвертом подпункта "б"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а) признать, что при исполнении муниципальным служащим, работником организации должностных обязанностей конфликт интересов отсутствует;</w:t>
      </w:r>
    </w:p>
    <w:p w:rsidR="00A04B2A" w:rsidRPr="00A04B2A" w:rsidRDefault="00A04B2A" w:rsidP="00A04B2A">
      <w:pPr>
        <w:ind w:firstLine="708"/>
        <w:jc w:val="both"/>
        <w:rPr>
          <w:sz w:val="28"/>
          <w:szCs w:val="28"/>
        </w:rPr>
      </w:pPr>
      <w:r w:rsidRPr="00A04B2A">
        <w:rPr>
          <w:sz w:val="28"/>
          <w:szCs w:val="28"/>
        </w:rPr>
        <w:t xml:space="preserve">б)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руководителю учреждения или организации, созданной для выполнения задач, поставленных перед муниципальным органом, принять меры по урегулированию конфликта интересов или по недопущению его возникновения;</w:t>
      </w:r>
    </w:p>
    <w:p w:rsidR="00A04B2A" w:rsidRPr="00A04B2A" w:rsidRDefault="00A04B2A" w:rsidP="00A04B2A">
      <w:pPr>
        <w:ind w:firstLine="708"/>
        <w:jc w:val="both"/>
        <w:rPr>
          <w:sz w:val="28"/>
          <w:szCs w:val="28"/>
        </w:rPr>
      </w:pPr>
      <w:r w:rsidRPr="00A04B2A">
        <w:rPr>
          <w:sz w:val="28"/>
          <w:szCs w:val="28"/>
        </w:rPr>
        <w:t xml:space="preserve">в)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xml:space="preserve">, руководителю отраслевого (функционального) органа, руководителю учреждения или организации, созданной для выполнения </w:t>
      </w:r>
      <w:r w:rsidRPr="00A04B2A">
        <w:rPr>
          <w:sz w:val="28"/>
          <w:szCs w:val="28"/>
        </w:rPr>
        <w:lastRenderedPageBreak/>
        <w:t>задач, поставленных перед муниципальным органом, применить к муниципальному служащему, работнику организации конкретную меру ответственности.</w:t>
      </w:r>
    </w:p>
    <w:p w:rsidR="00A04B2A" w:rsidRPr="00A04B2A" w:rsidRDefault="00A04B2A" w:rsidP="00A04B2A">
      <w:pPr>
        <w:ind w:firstLine="708"/>
        <w:jc w:val="both"/>
        <w:rPr>
          <w:sz w:val="28"/>
          <w:szCs w:val="28"/>
        </w:rPr>
      </w:pPr>
      <w:r w:rsidRPr="00A04B2A">
        <w:rPr>
          <w:sz w:val="28"/>
          <w:szCs w:val="28"/>
        </w:rPr>
        <w:t>21.3. По итогам рассмотрения вопроса, указанного в подпункте «е» пункта 12 настоящего Положения, комиссия принимает одно из следующих решений:</w:t>
      </w:r>
    </w:p>
    <w:p w:rsidR="00A04B2A" w:rsidRPr="00A04B2A" w:rsidRDefault="00A04B2A" w:rsidP="00A04B2A">
      <w:pPr>
        <w:ind w:firstLine="708"/>
        <w:jc w:val="both"/>
        <w:rPr>
          <w:sz w:val="28"/>
          <w:szCs w:val="28"/>
        </w:rPr>
      </w:pPr>
      <w:r w:rsidRPr="00A04B2A">
        <w:rPr>
          <w:sz w:val="28"/>
          <w:szCs w:val="28"/>
        </w:rPr>
        <w:t xml:space="preserve">а) Установить, что сведения, представленные руководителем учреждения в соответствии с </w:t>
      </w:r>
      <w:hyperlink r:id="rId23" w:history="1">
        <w:r w:rsidRPr="00A04B2A">
          <w:rPr>
            <w:sz w:val="28"/>
            <w:szCs w:val="28"/>
          </w:rPr>
          <w:t>пунктом 1</w:t>
        </w:r>
      </w:hyperlink>
      <w:r w:rsidRPr="00A04B2A">
        <w:rPr>
          <w:sz w:val="28"/>
          <w:szCs w:val="28"/>
        </w:rPr>
        <w:t xml:space="preserve"> Положения о проверке, являются достоверными и полными.</w:t>
      </w:r>
    </w:p>
    <w:p w:rsidR="00A04B2A" w:rsidRPr="00A04B2A" w:rsidRDefault="00A04B2A" w:rsidP="00A04B2A">
      <w:pPr>
        <w:ind w:firstLine="708"/>
        <w:jc w:val="both"/>
        <w:rPr>
          <w:sz w:val="28"/>
          <w:szCs w:val="28"/>
        </w:rPr>
      </w:pPr>
      <w:r w:rsidRPr="00A04B2A">
        <w:rPr>
          <w:sz w:val="28"/>
          <w:szCs w:val="28"/>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муниципального органа применить к руководителю учреждения конкретную меру ответственности.</w:t>
      </w:r>
    </w:p>
    <w:p w:rsidR="00A04B2A" w:rsidRPr="00A04B2A" w:rsidRDefault="00A04B2A" w:rsidP="00A04B2A">
      <w:pPr>
        <w:ind w:firstLine="708"/>
        <w:jc w:val="both"/>
        <w:rPr>
          <w:sz w:val="28"/>
          <w:szCs w:val="28"/>
        </w:rPr>
      </w:pPr>
      <w:r w:rsidRPr="00A04B2A">
        <w:rPr>
          <w:sz w:val="28"/>
          <w:szCs w:val="28"/>
        </w:rPr>
        <w:t>22. По итогам рассмотрения вопросов, предусмотренных подпунктами "а", "б", "г", "д" и «е» пункта 12 настоящего Положения, при наличии к тому оснований комиссия может принять иное решение, чем предусмотрено пунктами 18. – 21., 21.1, 21.2., 21.3. и 23 - 23.1.2 настоящего Положения. Основания и мотивы принятия такого решения должны быть отражены в протоколе заседания комиссии.</w:t>
      </w:r>
    </w:p>
    <w:p w:rsidR="00A04B2A" w:rsidRPr="00A04B2A" w:rsidRDefault="00A04B2A" w:rsidP="00A04B2A">
      <w:pPr>
        <w:ind w:firstLine="708"/>
        <w:jc w:val="both"/>
        <w:rPr>
          <w:sz w:val="28"/>
          <w:szCs w:val="28"/>
        </w:rPr>
      </w:pPr>
      <w:r w:rsidRPr="00A04B2A">
        <w:rPr>
          <w:sz w:val="28"/>
          <w:szCs w:val="28"/>
        </w:rPr>
        <w:t>23. По итогам рассмотрения вопроса, предусмотренного подпунктом "в" пункта 12 настоящего Положения, комиссия принимает соответствующее решение.</w:t>
      </w:r>
    </w:p>
    <w:p w:rsidR="00A04B2A" w:rsidRPr="00A04B2A" w:rsidRDefault="00A04B2A" w:rsidP="00A04B2A">
      <w:pPr>
        <w:ind w:firstLine="708"/>
        <w:jc w:val="both"/>
        <w:rPr>
          <w:sz w:val="28"/>
          <w:szCs w:val="28"/>
        </w:rPr>
      </w:pPr>
      <w:r w:rsidRPr="00A04B2A">
        <w:rPr>
          <w:sz w:val="28"/>
          <w:szCs w:val="28"/>
        </w:rPr>
        <w:t>23.1. По итогам рассмотрения вопроса, указанного в подпункте "д" пункта 12 настоящего Положения, комиссия принимает в отношении гражданина одно из следующих решений:</w:t>
      </w:r>
    </w:p>
    <w:p w:rsidR="00A04B2A" w:rsidRPr="00A04B2A" w:rsidRDefault="00A04B2A" w:rsidP="00A04B2A">
      <w:pPr>
        <w:ind w:firstLine="708"/>
        <w:jc w:val="both"/>
        <w:rPr>
          <w:sz w:val="28"/>
          <w:szCs w:val="28"/>
        </w:rPr>
      </w:pPr>
      <w:r w:rsidRPr="00A04B2A">
        <w:rPr>
          <w:sz w:val="28"/>
          <w:szCs w:val="28"/>
        </w:rPr>
        <w:t>23.1.1.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A04B2A" w:rsidRPr="00A04B2A" w:rsidRDefault="00A04B2A" w:rsidP="00A04B2A">
      <w:pPr>
        <w:ind w:firstLine="708"/>
        <w:jc w:val="both"/>
        <w:rPr>
          <w:sz w:val="28"/>
          <w:szCs w:val="28"/>
        </w:rPr>
      </w:pPr>
      <w:r w:rsidRPr="00A04B2A">
        <w:rPr>
          <w:sz w:val="28"/>
          <w:szCs w:val="28"/>
        </w:rPr>
        <w:t xml:space="preserve">23.1.2.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главе Администрации Усть-Донецкого </w:t>
      </w:r>
      <w:r w:rsidR="00846F2C" w:rsidRPr="00DF0A46">
        <w:rPr>
          <w:sz w:val="28"/>
          <w:szCs w:val="28"/>
        </w:rPr>
        <w:t>городского поселения</w:t>
      </w:r>
      <w:r w:rsidRPr="00A04B2A">
        <w:rPr>
          <w:sz w:val="28"/>
          <w:szCs w:val="28"/>
        </w:rPr>
        <w:t>, руководителю отраслевого (функционального) органа проинформировать об указанных обстоятельствах органы прокуратуры и уведомившую организацию.</w:t>
      </w:r>
      <w:bookmarkStart w:id="23" w:name="sub_1023"/>
      <w:bookmarkEnd w:id="22"/>
    </w:p>
    <w:p w:rsidR="00A04B2A" w:rsidRPr="00A04B2A" w:rsidRDefault="00A04B2A" w:rsidP="00A04B2A">
      <w:pPr>
        <w:ind w:firstLine="708"/>
        <w:jc w:val="both"/>
        <w:rPr>
          <w:sz w:val="28"/>
          <w:szCs w:val="28"/>
        </w:rPr>
      </w:pPr>
      <w:r w:rsidRPr="00A04B2A">
        <w:rPr>
          <w:sz w:val="28"/>
          <w:szCs w:val="28"/>
        </w:rPr>
        <w:t xml:space="preserve">24. Для исполнения решений комиссии могут быть подготовлены проекты правовых актов Администрации Усть-Донецкого </w:t>
      </w:r>
      <w:r w:rsidR="00846F2C" w:rsidRPr="00DF0A46">
        <w:rPr>
          <w:sz w:val="28"/>
          <w:szCs w:val="28"/>
        </w:rPr>
        <w:t>городского поселения</w:t>
      </w:r>
      <w:r w:rsidRPr="00A04B2A">
        <w:rPr>
          <w:sz w:val="28"/>
          <w:szCs w:val="28"/>
        </w:rPr>
        <w:t xml:space="preserve">, отраслевого (функционального) органа, решений или поручений, которые в установленном порядке представляются на рассмотрение главы Администрации Усть-Донецкого </w:t>
      </w:r>
      <w:r w:rsidR="00846F2C" w:rsidRPr="00DF0A46">
        <w:rPr>
          <w:sz w:val="28"/>
          <w:szCs w:val="28"/>
        </w:rPr>
        <w:t>городского поселения</w:t>
      </w:r>
      <w:r w:rsidRPr="00A04B2A">
        <w:rPr>
          <w:sz w:val="28"/>
          <w:szCs w:val="28"/>
        </w:rPr>
        <w:t>, руководителя отраслевого (функционального) органа.</w:t>
      </w:r>
    </w:p>
    <w:p w:rsidR="00A04B2A" w:rsidRPr="00A04B2A" w:rsidRDefault="00A04B2A" w:rsidP="00A04B2A">
      <w:pPr>
        <w:ind w:firstLine="708"/>
        <w:jc w:val="both"/>
        <w:rPr>
          <w:sz w:val="28"/>
          <w:szCs w:val="28"/>
        </w:rPr>
      </w:pPr>
      <w:bookmarkStart w:id="24" w:name="sub_1024"/>
      <w:bookmarkEnd w:id="23"/>
      <w:r w:rsidRPr="00A04B2A">
        <w:rPr>
          <w:sz w:val="28"/>
          <w:szCs w:val="28"/>
        </w:rPr>
        <w:lastRenderedPageBreak/>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4B2A" w:rsidRPr="00A04B2A" w:rsidRDefault="00A04B2A" w:rsidP="00A04B2A">
      <w:pPr>
        <w:ind w:firstLine="708"/>
        <w:jc w:val="both"/>
        <w:rPr>
          <w:sz w:val="28"/>
          <w:szCs w:val="28"/>
        </w:rPr>
      </w:pPr>
      <w:bookmarkStart w:id="25" w:name="sub_1025"/>
      <w:bookmarkEnd w:id="24"/>
      <w:r w:rsidRPr="00A04B2A">
        <w:rPr>
          <w:sz w:val="28"/>
          <w:szCs w:val="28"/>
        </w:rPr>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главы Администрации Усть-Донецкого </w:t>
      </w:r>
      <w:r w:rsidR="00846F2C" w:rsidRPr="00DF0A46">
        <w:rPr>
          <w:sz w:val="28"/>
          <w:szCs w:val="28"/>
        </w:rPr>
        <w:t>городского поселения</w:t>
      </w:r>
      <w:r w:rsidRPr="00A04B2A">
        <w:rPr>
          <w:sz w:val="28"/>
          <w:szCs w:val="28"/>
        </w:rPr>
        <w:t>, руководителя отраслевого (функционального) органа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rsidR="00A04B2A" w:rsidRPr="00A04B2A" w:rsidRDefault="00A04B2A" w:rsidP="00A04B2A">
      <w:pPr>
        <w:ind w:firstLine="708"/>
        <w:jc w:val="both"/>
        <w:rPr>
          <w:sz w:val="28"/>
          <w:szCs w:val="28"/>
        </w:rPr>
      </w:pPr>
      <w:bookmarkStart w:id="26" w:name="sub_1026"/>
      <w:bookmarkEnd w:id="25"/>
      <w:r w:rsidRPr="00A04B2A">
        <w:rPr>
          <w:sz w:val="28"/>
          <w:szCs w:val="28"/>
        </w:rPr>
        <w:t>27. В протоколе заседания комиссии указываются:</w:t>
      </w:r>
    </w:p>
    <w:p w:rsidR="00A04B2A" w:rsidRPr="00A04B2A" w:rsidRDefault="00A04B2A" w:rsidP="00A04B2A">
      <w:pPr>
        <w:ind w:firstLine="708"/>
        <w:jc w:val="both"/>
        <w:rPr>
          <w:sz w:val="28"/>
          <w:szCs w:val="28"/>
        </w:rPr>
      </w:pPr>
      <w:bookmarkStart w:id="27" w:name="sub_10261"/>
      <w:bookmarkEnd w:id="26"/>
      <w:r w:rsidRPr="00A04B2A">
        <w:rPr>
          <w:sz w:val="28"/>
          <w:szCs w:val="28"/>
        </w:rPr>
        <w:t>а) дата заседания комиссии, фамилии, имена, отчества членов комиссии и других лиц, присутствующих на заседании;</w:t>
      </w:r>
    </w:p>
    <w:p w:rsidR="00A04B2A" w:rsidRPr="00A04B2A" w:rsidRDefault="00A04B2A" w:rsidP="00A04B2A">
      <w:pPr>
        <w:ind w:firstLine="708"/>
        <w:jc w:val="both"/>
        <w:rPr>
          <w:sz w:val="28"/>
          <w:szCs w:val="28"/>
        </w:rPr>
      </w:pPr>
      <w:bookmarkStart w:id="28" w:name="sub_10262"/>
      <w:bookmarkEnd w:id="27"/>
      <w:r w:rsidRPr="00A04B2A">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bookmarkStart w:id="29" w:name="sub_10263"/>
      <w:bookmarkEnd w:id="28"/>
      <w:r w:rsidRPr="00A04B2A">
        <w:rPr>
          <w:sz w:val="28"/>
          <w:szCs w:val="28"/>
        </w:rPr>
        <w:t>в) предъявляемые к муниципальному служащему, работнику организации претензии, материалы, на которых они основываются;</w:t>
      </w:r>
    </w:p>
    <w:p w:rsidR="00A04B2A" w:rsidRPr="00A04B2A" w:rsidRDefault="00A04B2A" w:rsidP="00A04B2A">
      <w:pPr>
        <w:ind w:firstLine="708"/>
        <w:jc w:val="both"/>
        <w:rPr>
          <w:sz w:val="28"/>
          <w:szCs w:val="28"/>
        </w:rPr>
      </w:pPr>
      <w:bookmarkStart w:id="30" w:name="sub_10264"/>
      <w:bookmarkEnd w:id="29"/>
      <w:r w:rsidRPr="00A04B2A">
        <w:rPr>
          <w:sz w:val="28"/>
          <w:szCs w:val="28"/>
        </w:rPr>
        <w:t>г) содержание пояснений муниципального служащего, работника организации и других лиц по существу предъявляемых претензий;</w:t>
      </w:r>
    </w:p>
    <w:p w:rsidR="00A04B2A" w:rsidRPr="00A04B2A" w:rsidRDefault="00A04B2A" w:rsidP="00A04B2A">
      <w:pPr>
        <w:ind w:firstLine="708"/>
        <w:jc w:val="both"/>
        <w:rPr>
          <w:sz w:val="28"/>
          <w:szCs w:val="28"/>
        </w:rPr>
      </w:pPr>
      <w:bookmarkStart w:id="31" w:name="sub_10265"/>
      <w:bookmarkEnd w:id="30"/>
      <w:r w:rsidRPr="00A04B2A">
        <w:rPr>
          <w:sz w:val="28"/>
          <w:szCs w:val="28"/>
        </w:rPr>
        <w:t>д) фамилии, имена, отчества выступивших на заседании лиц и краткое изложение их выступлений;</w:t>
      </w:r>
    </w:p>
    <w:p w:rsidR="00A04B2A" w:rsidRPr="00A04B2A" w:rsidRDefault="00A04B2A" w:rsidP="00A04B2A">
      <w:pPr>
        <w:ind w:firstLine="708"/>
        <w:jc w:val="both"/>
        <w:rPr>
          <w:sz w:val="28"/>
          <w:szCs w:val="28"/>
        </w:rPr>
      </w:pPr>
      <w:bookmarkStart w:id="32" w:name="sub_10266"/>
      <w:bookmarkEnd w:id="31"/>
      <w:r w:rsidRPr="00A04B2A">
        <w:rPr>
          <w:sz w:val="28"/>
          <w:szCs w:val="28"/>
        </w:rPr>
        <w:t xml:space="preserve">е) источник информации, содержащей основания для проведения заседания комиссии, дата поступления информации в структурный, отраслевой (функциональный) орган Администрации Усть-Донецкого </w:t>
      </w:r>
      <w:r w:rsidR="00846F2C" w:rsidRPr="00DF0A46">
        <w:rPr>
          <w:sz w:val="28"/>
          <w:szCs w:val="28"/>
        </w:rPr>
        <w:t>городского поселения</w:t>
      </w:r>
      <w:r w:rsidRPr="00A04B2A">
        <w:rPr>
          <w:sz w:val="28"/>
          <w:szCs w:val="28"/>
        </w:rPr>
        <w:t>;</w:t>
      </w:r>
    </w:p>
    <w:p w:rsidR="00A04B2A" w:rsidRPr="00A04B2A" w:rsidRDefault="00A04B2A" w:rsidP="00A04B2A">
      <w:pPr>
        <w:ind w:firstLine="708"/>
        <w:jc w:val="both"/>
        <w:rPr>
          <w:sz w:val="28"/>
          <w:szCs w:val="28"/>
        </w:rPr>
      </w:pPr>
      <w:bookmarkStart w:id="33" w:name="sub_10267"/>
      <w:bookmarkEnd w:id="32"/>
      <w:r w:rsidRPr="00A04B2A">
        <w:rPr>
          <w:sz w:val="28"/>
          <w:szCs w:val="28"/>
        </w:rPr>
        <w:t>ж) другие сведения;</w:t>
      </w:r>
    </w:p>
    <w:p w:rsidR="00A04B2A" w:rsidRPr="00A04B2A" w:rsidRDefault="00A04B2A" w:rsidP="00A04B2A">
      <w:pPr>
        <w:ind w:firstLine="708"/>
        <w:jc w:val="both"/>
        <w:rPr>
          <w:sz w:val="28"/>
          <w:szCs w:val="28"/>
        </w:rPr>
      </w:pPr>
      <w:bookmarkStart w:id="34" w:name="sub_10268"/>
      <w:bookmarkEnd w:id="33"/>
      <w:r w:rsidRPr="00A04B2A">
        <w:rPr>
          <w:sz w:val="28"/>
          <w:szCs w:val="28"/>
        </w:rPr>
        <w:t>з) результаты голосования;</w:t>
      </w:r>
    </w:p>
    <w:p w:rsidR="00A04B2A" w:rsidRPr="00A04B2A" w:rsidRDefault="00A04B2A" w:rsidP="00A04B2A">
      <w:pPr>
        <w:ind w:firstLine="708"/>
        <w:jc w:val="both"/>
        <w:rPr>
          <w:sz w:val="28"/>
          <w:szCs w:val="28"/>
        </w:rPr>
      </w:pPr>
      <w:bookmarkStart w:id="35" w:name="sub_10269"/>
      <w:bookmarkEnd w:id="34"/>
      <w:r w:rsidRPr="00A04B2A">
        <w:rPr>
          <w:sz w:val="28"/>
          <w:szCs w:val="28"/>
        </w:rPr>
        <w:t>и) решение и обоснование его принятия.</w:t>
      </w:r>
    </w:p>
    <w:p w:rsidR="00A04B2A" w:rsidRPr="00A04B2A" w:rsidRDefault="00A04B2A" w:rsidP="00A04B2A">
      <w:pPr>
        <w:ind w:firstLine="708"/>
        <w:jc w:val="both"/>
        <w:rPr>
          <w:sz w:val="28"/>
          <w:szCs w:val="28"/>
        </w:rPr>
      </w:pPr>
      <w:bookmarkStart w:id="36" w:name="sub_1027"/>
      <w:bookmarkEnd w:id="35"/>
      <w:r w:rsidRPr="00A04B2A">
        <w:rPr>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A04B2A" w:rsidRPr="00A04B2A" w:rsidRDefault="00A04B2A" w:rsidP="00A04B2A">
      <w:pPr>
        <w:ind w:firstLine="708"/>
        <w:jc w:val="both"/>
        <w:rPr>
          <w:sz w:val="28"/>
          <w:szCs w:val="28"/>
        </w:rPr>
      </w:pPr>
      <w:bookmarkStart w:id="37" w:name="sub_1028"/>
      <w:bookmarkEnd w:id="36"/>
      <w:r w:rsidRPr="00A04B2A">
        <w:rPr>
          <w:sz w:val="28"/>
          <w:szCs w:val="28"/>
        </w:rPr>
        <w:t xml:space="preserve">29. Копии протокола заседания комиссии в 7-дневный срок со дня заседания направляются главе Администрации Усть-Донецкого </w:t>
      </w:r>
      <w:r w:rsidR="00846F2C" w:rsidRPr="00DF0A46">
        <w:rPr>
          <w:sz w:val="28"/>
          <w:szCs w:val="28"/>
        </w:rPr>
        <w:t>городского поселения</w:t>
      </w:r>
      <w:r w:rsidRPr="00A04B2A">
        <w:rPr>
          <w:sz w:val="28"/>
          <w:szCs w:val="28"/>
        </w:rPr>
        <w:t xml:space="preserve">, руководителю отраслевого (функционального) органа Администрации Усть-Донецкого </w:t>
      </w:r>
      <w:r w:rsidR="00846F2C" w:rsidRPr="00DF0A46">
        <w:rPr>
          <w:sz w:val="28"/>
          <w:szCs w:val="28"/>
        </w:rPr>
        <w:t>городского поселения</w:t>
      </w:r>
      <w:r w:rsidRPr="00A04B2A">
        <w:rPr>
          <w:sz w:val="28"/>
          <w:szCs w:val="28"/>
        </w:rPr>
        <w:t>, полностью или в виде выписок из него - муниципальному служащему, работнику организации, а также, по решению комиссии, иным заинтересованным лицам.</w:t>
      </w:r>
    </w:p>
    <w:p w:rsidR="00A04B2A" w:rsidRPr="00A04B2A" w:rsidRDefault="00A04B2A" w:rsidP="00A04B2A">
      <w:pPr>
        <w:ind w:firstLine="708"/>
        <w:jc w:val="both"/>
        <w:rPr>
          <w:sz w:val="28"/>
          <w:szCs w:val="28"/>
        </w:rPr>
      </w:pPr>
      <w:bookmarkStart w:id="38" w:name="sub_1029"/>
      <w:bookmarkEnd w:id="37"/>
      <w:r w:rsidRPr="00A04B2A">
        <w:rPr>
          <w:sz w:val="28"/>
          <w:szCs w:val="28"/>
        </w:rPr>
        <w:t>30. </w:t>
      </w:r>
      <w:proofErr w:type="gramStart"/>
      <w:r w:rsidRPr="00A04B2A">
        <w:rPr>
          <w:sz w:val="28"/>
          <w:szCs w:val="28"/>
        </w:rPr>
        <w:t xml:space="preserve">Глава Администрации Усть-Донецкого </w:t>
      </w:r>
      <w:r w:rsidR="00846F2C" w:rsidRPr="00DF0A46">
        <w:rPr>
          <w:sz w:val="28"/>
          <w:szCs w:val="28"/>
        </w:rPr>
        <w:t>городского поселения</w:t>
      </w:r>
      <w:r w:rsidRPr="00A04B2A">
        <w:rPr>
          <w:sz w:val="28"/>
          <w:szCs w:val="28"/>
        </w:rPr>
        <w:t>, руководитель отраслевого (функционального) органа Администрации Усть-Донецкого</w:t>
      </w:r>
      <w:r w:rsidR="00DF0A46" w:rsidRPr="00DF0A46">
        <w:rPr>
          <w:sz w:val="28"/>
          <w:szCs w:val="28"/>
        </w:rPr>
        <w:t xml:space="preserve"> городского поселения</w:t>
      </w:r>
      <w:r w:rsidRPr="00A04B2A">
        <w:rPr>
          <w:sz w:val="28"/>
          <w:szCs w:val="28"/>
        </w:rPr>
        <w:t xml:space="preserve">, руководитель муниципального учреждения </w:t>
      </w:r>
      <w:r w:rsidRPr="00A04B2A">
        <w:rPr>
          <w:sz w:val="28"/>
          <w:szCs w:val="28"/>
        </w:rPr>
        <w:lastRenderedPageBreak/>
        <w:t>или организации, созданной для выполнения задач, поставленных перед муниципальным органом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w:t>
      </w:r>
      <w:proofErr w:type="gramEnd"/>
      <w:r w:rsidRPr="00A04B2A">
        <w:rPr>
          <w:sz w:val="28"/>
          <w:szCs w:val="28"/>
        </w:rPr>
        <w:t xml:space="preserve"> к муниципальному служащему, работнику организации мер ответственности, предусмотренных нормативными правовыми актами Российской Федерации. </w:t>
      </w:r>
      <w:proofErr w:type="gramStart"/>
      <w:r w:rsidRPr="00A04B2A">
        <w:rPr>
          <w:sz w:val="28"/>
          <w:szCs w:val="28"/>
        </w:rPr>
        <w:t xml:space="preserve">О рассмотрении рекомендаций комиссии и принятом решении глава Администрации Усть-Донецкого </w:t>
      </w:r>
      <w:r w:rsidR="00DF0A46" w:rsidRPr="00DF0A46">
        <w:rPr>
          <w:sz w:val="28"/>
          <w:szCs w:val="28"/>
        </w:rPr>
        <w:t>городского поселения</w:t>
      </w:r>
      <w:r w:rsidRPr="00A04B2A">
        <w:rPr>
          <w:sz w:val="28"/>
          <w:szCs w:val="28"/>
        </w:rPr>
        <w:t xml:space="preserve">, руководитель отраслевого (функционального) органа Администрации Усть-Донецкого </w:t>
      </w:r>
      <w:r w:rsidR="00DF0A46" w:rsidRPr="00DF0A46">
        <w:rPr>
          <w:sz w:val="28"/>
          <w:szCs w:val="28"/>
        </w:rPr>
        <w:t>городского поселения р</w:t>
      </w:r>
      <w:r w:rsidRPr="00A04B2A">
        <w:rPr>
          <w:sz w:val="28"/>
          <w:szCs w:val="28"/>
        </w:rPr>
        <w:t>уководитель муниципального учреждения или организации, созданной для выполнения задач, поставленных перед муниципальным органом, в письменной форме уведомляет комиссию в месячный срок со дня поступления к нему протокола заседания комиссии (копии протокола заседания комиссии).</w:t>
      </w:r>
      <w:proofErr w:type="gramEnd"/>
      <w:r w:rsidRPr="00A04B2A">
        <w:rPr>
          <w:sz w:val="28"/>
          <w:szCs w:val="28"/>
        </w:rPr>
        <w:t xml:space="preserve"> </w:t>
      </w:r>
      <w:proofErr w:type="gramStart"/>
      <w:r w:rsidRPr="00A04B2A">
        <w:rPr>
          <w:sz w:val="28"/>
          <w:szCs w:val="28"/>
        </w:rPr>
        <w:t>Информация о принятом решение оглашается на ближайшем заседании комиссии и принимается к сведению без обсуждения.</w:t>
      </w:r>
      <w:proofErr w:type="gramEnd"/>
    </w:p>
    <w:p w:rsidR="00A04B2A" w:rsidRPr="00A04B2A" w:rsidRDefault="00A04B2A" w:rsidP="00A04B2A">
      <w:pPr>
        <w:ind w:firstLine="708"/>
        <w:jc w:val="both"/>
        <w:rPr>
          <w:sz w:val="28"/>
          <w:szCs w:val="28"/>
        </w:rPr>
      </w:pPr>
      <w:bookmarkStart w:id="39" w:name="sub_1030"/>
      <w:bookmarkEnd w:id="38"/>
      <w:r w:rsidRPr="00A04B2A">
        <w:rPr>
          <w:sz w:val="28"/>
          <w:szCs w:val="28"/>
        </w:rPr>
        <w:t xml:space="preserve">31. </w:t>
      </w:r>
      <w:proofErr w:type="gramStart"/>
      <w:r w:rsidRPr="00A04B2A">
        <w:rPr>
          <w:sz w:val="28"/>
          <w:szCs w:val="28"/>
        </w:rPr>
        <w:t xml:space="preserve">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Усть-Донецкого </w:t>
      </w:r>
      <w:r w:rsidR="00DF0A46" w:rsidRPr="00DF0A46">
        <w:rPr>
          <w:sz w:val="28"/>
          <w:szCs w:val="28"/>
        </w:rPr>
        <w:t>городского поселения</w:t>
      </w:r>
      <w:r w:rsidRPr="00A04B2A">
        <w:rPr>
          <w:sz w:val="28"/>
          <w:szCs w:val="28"/>
        </w:rPr>
        <w:t xml:space="preserve">, руководителю отраслевого (функционального) органа Администрации Усть-Донецкого </w:t>
      </w:r>
      <w:r w:rsidR="00DF0A46" w:rsidRPr="00DF0A46">
        <w:rPr>
          <w:sz w:val="28"/>
          <w:szCs w:val="28"/>
        </w:rPr>
        <w:t>городского поселения</w:t>
      </w:r>
      <w:r w:rsidRPr="00A04B2A">
        <w:rPr>
          <w:sz w:val="28"/>
          <w:szCs w:val="28"/>
        </w:rPr>
        <w:t>, руководитель муниципального учреждения или организации, созданной для выполнения задач, поставленных перед муниципальным органом,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w:t>
      </w:r>
      <w:proofErr w:type="gramEnd"/>
      <w:r w:rsidRPr="00A04B2A">
        <w:rPr>
          <w:sz w:val="28"/>
          <w:szCs w:val="28"/>
        </w:rPr>
        <w:t xml:space="preserve"> Российской Федерации.</w:t>
      </w:r>
    </w:p>
    <w:p w:rsidR="00A04B2A" w:rsidRPr="00A04B2A" w:rsidRDefault="00A04B2A" w:rsidP="00A04B2A">
      <w:pPr>
        <w:ind w:firstLine="708"/>
        <w:jc w:val="both"/>
        <w:rPr>
          <w:sz w:val="28"/>
          <w:szCs w:val="28"/>
        </w:rPr>
      </w:pPr>
      <w:bookmarkStart w:id="40" w:name="sub_1031"/>
      <w:bookmarkEnd w:id="39"/>
      <w:r w:rsidRPr="00A04B2A">
        <w:rPr>
          <w:sz w:val="28"/>
          <w:szCs w:val="28"/>
        </w:rPr>
        <w:t>32.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A04B2A" w:rsidRPr="00A04B2A" w:rsidRDefault="00A04B2A" w:rsidP="00A04B2A">
      <w:pPr>
        <w:ind w:firstLine="708"/>
        <w:jc w:val="both"/>
        <w:rPr>
          <w:sz w:val="28"/>
          <w:szCs w:val="28"/>
        </w:rPr>
      </w:pPr>
      <w:bookmarkStart w:id="41" w:name="sub_1032"/>
      <w:bookmarkEnd w:id="40"/>
      <w:r w:rsidRPr="00A04B2A">
        <w:rPr>
          <w:sz w:val="28"/>
          <w:szCs w:val="28"/>
        </w:rPr>
        <w:t>33. Копия протокола заседания комиссии или выписка из него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4B2A" w:rsidRPr="00A04B2A" w:rsidRDefault="00A04B2A" w:rsidP="00A04B2A">
      <w:pPr>
        <w:ind w:firstLine="708"/>
        <w:jc w:val="both"/>
        <w:rPr>
          <w:sz w:val="28"/>
          <w:szCs w:val="28"/>
        </w:rPr>
      </w:pPr>
      <w:r w:rsidRPr="00A04B2A">
        <w:rPr>
          <w:sz w:val="28"/>
          <w:szCs w:val="28"/>
        </w:rPr>
        <w:t xml:space="preserve">34. </w:t>
      </w:r>
      <w:proofErr w:type="gramStart"/>
      <w:r w:rsidRPr="00A04B2A">
        <w:rPr>
          <w:sz w:val="28"/>
          <w:szCs w:val="28"/>
        </w:rPr>
        <w:t xml:space="preserve">Выписка из решения комиссии, заверенная подписью секретаря комиссии и печатью управления делами Администрации Усть-Донецкого </w:t>
      </w:r>
      <w:r w:rsidR="00DF0A46" w:rsidRPr="00DF0A46">
        <w:rPr>
          <w:sz w:val="28"/>
          <w:szCs w:val="28"/>
        </w:rPr>
        <w:t>городского поселения</w:t>
      </w:r>
      <w:r w:rsidRPr="00A04B2A">
        <w:rPr>
          <w:sz w:val="28"/>
          <w:szCs w:val="28"/>
        </w:rPr>
        <w:t>, вручается гражданину, в отношении которого рассматривался вопрос, указанный в абзаце втором подпункта "б"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bookmarkStart w:id="42" w:name="sub_1033"/>
      <w:bookmarkEnd w:id="41"/>
      <w:r w:rsidRPr="00A04B2A">
        <w:rPr>
          <w:sz w:val="28"/>
          <w:szCs w:val="28"/>
        </w:rPr>
        <w:t>.</w:t>
      </w:r>
      <w:proofErr w:type="gramEnd"/>
    </w:p>
    <w:p w:rsidR="00A04B2A" w:rsidRPr="00A04B2A" w:rsidRDefault="00A04B2A" w:rsidP="00A04B2A">
      <w:pPr>
        <w:ind w:firstLine="708"/>
        <w:jc w:val="both"/>
        <w:rPr>
          <w:sz w:val="28"/>
          <w:szCs w:val="28"/>
        </w:rPr>
      </w:pPr>
      <w:r w:rsidRPr="00A04B2A">
        <w:rPr>
          <w:sz w:val="28"/>
          <w:szCs w:val="28"/>
        </w:rPr>
        <w:lastRenderedPageBreak/>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bookmarkEnd w:id="42"/>
    </w:p>
    <w:p w:rsidR="00A04B2A" w:rsidRPr="00A04B2A" w:rsidRDefault="00A04B2A" w:rsidP="00A04B2A">
      <w:pPr>
        <w:autoSpaceDE w:val="0"/>
        <w:autoSpaceDN w:val="0"/>
        <w:adjustRightInd w:val="0"/>
        <w:jc w:val="right"/>
        <w:rPr>
          <w:b/>
        </w:rPr>
      </w:pPr>
      <w:r w:rsidRPr="00A04B2A">
        <w:rPr>
          <w:b/>
        </w:rPr>
        <w:br w:type="page"/>
      </w:r>
    </w:p>
    <w:p w:rsidR="00DF0A46" w:rsidRPr="00DF0A46" w:rsidRDefault="00DF0A46" w:rsidP="00DF0A46">
      <w:pPr>
        <w:widowControl w:val="0"/>
        <w:ind w:hanging="426"/>
        <w:jc w:val="center"/>
      </w:pPr>
      <w:r w:rsidRPr="00DF0A46">
        <w:lastRenderedPageBreak/>
        <w:t xml:space="preserve">                                                                       </w:t>
      </w:r>
      <w:r w:rsidR="00100BC7">
        <w:t xml:space="preserve">                    Приложение 2</w:t>
      </w:r>
    </w:p>
    <w:p w:rsidR="00DF0A46" w:rsidRPr="00DF0A46" w:rsidRDefault="00DF0A46" w:rsidP="00DF0A46">
      <w:pPr>
        <w:widowControl w:val="0"/>
        <w:ind w:hanging="426"/>
        <w:jc w:val="center"/>
      </w:pPr>
      <w:r w:rsidRPr="00DF0A46">
        <w:t xml:space="preserve">                                                                                        к постановлению Администрации</w:t>
      </w:r>
    </w:p>
    <w:p w:rsidR="00DF0A46" w:rsidRPr="00DF0A46" w:rsidRDefault="00DF0A46" w:rsidP="00DF0A46">
      <w:pPr>
        <w:widowControl w:val="0"/>
        <w:ind w:hanging="426"/>
        <w:jc w:val="center"/>
      </w:pPr>
      <w:r>
        <w:t xml:space="preserve">                                                                                            </w:t>
      </w:r>
      <w:r w:rsidRPr="00DF0A46">
        <w:t>Усть-Донецкого  городского поселения</w:t>
      </w:r>
    </w:p>
    <w:p w:rsidR="00A04B2A" w:rsidRPr="00A04B2A" w:rsidRDefault="00DF0A46" w:rsidP="00DF0A46">
      <w:pPr>
        <w:widowControl w:val="0"/>
        <w:ind w:hanging="426"/>
        <w:jc w:val="center"/>
        <w:rPr>
          <w:b/>
          <w:bCs/>
        </w:rPr>
      </w:pPr>
      <w:r w:rsidRPr="00DF0A46">
        <w:t xml:space="preserve">                                                                                     </w:t>
      </w:r>
      <w:r>
        <w:t xml:space="preserve">     </w:t>
      </w:r>
      <w:r w:rsidRPr="00DF0A46">
        <w:t xml:space="preserve">от 30.05.2022 </w:t>
      </w:r>
      <w:r w:rsidR="00100BC7">
        <w:t>г.</w:t>
      </w:r>
      <w:r w:rsidRPr="00DF0A46">
        <w:t xml:space="preserve">  №       </w:t>
      </w:r>
      <w:r w:rsidR="00A04B2A" w:rsidRPr="00A04B2A">
        <w:rPr>
          <w:b/>
          <w:bCs/>
        </w:rPr>
        <w:t xml:space="preserve">                                  </w:t>
      </w:r>
    </w:p>
    <w:p w:rsidR="00A04B2A" w:rsidRPr="00A04B2A" w:rsidRDefault="00A04B2A" w:rsidP="00A04B2A">
      <w:pPr>
        <w:widowControl w:val="0"/>
        <w:ind w:left="284"/>
        <w:jc w:val="center"/>
      </w:pPr>
    </w:p>
    <w:p w:rsidR="00A04B2A" w:rsidRPr="00A04B2A" w:rsidRDefault="00A04B2A" w:rsidP="00A04B2A">
      <w:pPr>
        <w:widowControl w:val="0"/>
        <w:ind w:left="284"/>
        <w:jc w:val="center"/>
        <w:rPr>
          <w:sz w:val="28"/>
          <w:szCs w:val="28"/>
        </w:rPr>
      </w:pPr>
    </w:p>
    <w:p w:rsidR="00A04B2A" w:rsidRPr="00A04B2A" w:rsidRDefault="00A04B2A" w:rsidP="00A04B2A">
      <w:pPr>
        <w:widowControl w:val="0"/>
        <w:ind w:left="284"/>
        <w:jc w:val="center"/>
        <w:rPr>
          <w:sz w:val="28"/>
          <w:szCs w:val="28"/>
        </w:rPr>
      </w:pPr>
      <w:r w:rsidRPr="00A04B2A">
        <w:rPr>
          <w:sz w:val="28"/>
          <w:szCs w:val="28"/>
        </w:rPr>
        <w:t>СОСТАВ</w:t>
      </w:r>
    </w:p>
    <w:p w:rsidR="00A04B2A" w:rsidRPr="00A04B2A" w:rsidRDefault="00A04B2A" w:rsidP="00A04B2A">
      <w:pPr>
        <w:widowControl w:val="0"/>
        <w:ind w:left="284"/>
        <w:jc w:val="center"/>
        <w:rPr>
          <w:sz w:val="28"/>
          <w:szCs w:val="28"/>
        </w:rPr>
      </w:pPr>
      <w:r w:rsidRPr="00A04B2A">
        <w:rPr>
          <w:sz w:val="28"/>
          <w:szCs w:val="28"/>
        </w:rPr>
        <w:t xml:space="preserve">комиссии по соблюдению требований </w:t>
      </w:r>
      <w:proofErr w:type="gramStart"/>
      <w:r w:rsidRPr="00A04B2A">
        <w:rPr>
          <w:sz w:val="28"/>
          <w:szCs w:val="28"/>
        </w:rPr>
        <w:t>к</w:t>
      </w:r>
      <w:proofErr w:type="gramEnd"/>
      <w:r w:rsidRPr="00A04B2A">
        <w:rPr>
          <w:sz w:val="28"/>
          <w:szCs w:val="28"/>
        </w:rPr>
        <w:t xml:space="preserve"> служебному </w:t>
      </w:r>
    </w:p>
    <w:p w:rsidR="00A04B2A" w:rsidRPr="00A04B2A" w:rsidRDefault="00A04B2A" w:rsidP="00A04B2A">
      <w:pPr>
        <w:widowControl w:val="0"/>
        <w:ind w:left="284"/>
        <w:jc w:val="center"/>
        <w:rPr>
          <w:color w:val="000000"/>
          <w:sz w:val="28"/>
          <w:szCs w:val="28"/>
        </w:rPr>
      </w:pPr>
      <w:r w:rsidRPr="00A04B2A">
        <w:rPr>
          <w:sz w:val="28"/>
          <w:szCs w:val="28"/>
        </w:rPr>
        <w:t xml:space="preserve">поведению муниципальных служащих </w:t>
      </w:r>
      <w:r w:rsidRPr="00A04B2A">
        <w:rPr>
          <w:color w:val="000000"/>
          <w:sz w:val="28"/>
          <w:szCs w:val="28"/>
        </w:rPr>
        <w:t xml:space="preserve"> </w:t>
      </w:r>
      <w:r w:rsidRPr="00A04B2A">
        <w:rPr>
          <w:sz w:val="28"/>
          <w:szCs w:val="28"/>
        </w:rPr>
        <w:t xml:space="preserve">Администрации Усть-Донецкого </w:t>
      </w:r>
      <w:r w:rsidR="00DF0A46" w:rsidRPr="00DF0A46">
        <w:rPr>
          <w:sz w:val="28"/>
          <w:szCs w:val="28"/>
        </w:rPr>
        <w:t>городского поселения</w:t>
      </w:r>
      <w:r w:rsidRPr="00A04B2A">
        <w:rPr>
          <w:sz w:val="28"/>
          <w:szCs w:val="28"/>
        </w:rPr>
        <w:t xml:space="preserve"> </w:t>
      </w:r>
      <w:r w:rsidRPr="00A04B2A">
        <w:rPr>
          <w:color w:val="000000"/>
          <w:sz w:val="28"/>
          <w:szCs w:val="28"/>
        </w:rPr>
        <w:t>и урегулированию конфликта интересов</w:t>
      </w:r>
    </w:p>
    <w:p w:rsidR="00A04B2A" w:rsidRPr="00A04B2A" w:rsidRDefault="00A04B2A" w:rsidP="00A04B2A">
      <w:pPr>
        <w:widowControl w:val="0"/>
        <w:ind w:left="284"/>
        <w:jc w:val="center"/>
        <w:rPr>
          <w:color w:val="000000"/>
        </w:rPr>
      </w:pPr>
    </w:p>
    <w:p w:rsidR="00A04B2A" w:rsidRPr="00A04B2A" w:rsidRDefault="00A04B2A" w:rsidP="00A04B2A">
      <w:pPr>
        <w:widowControl w:val="0"/>
        <w:ind w:left="284"/>
        <w:jc w:val="center"/>
        <w:rPr>
          <w:color w:val="000000"/>
        </w:rPr>
      </w:pPr>
    </w:p>
    <w:p w:rsidR="00A04B2A" w:rsidRPr="00A04B2A" w:rsidRDefault="00A04B2A" w:rsidP="00A04B2A">
      <w:pPr>
        <w:widowControl w:val="0"/>
        <w:jc w:val="center"/>
      </w:pPr>
    </w:p>
    <w:tbl>
      <w:tblPr>
        <w:tblW w:w="0" w:type="auto"/>
        <w:tblLayout w:type="fixed"/>
        <w:tblLook w:val="01E0" w:firstRow="1" w:lastRow="1" w:firstColumn="1" w:lastColumn="1" w:noHBand="0" w:noVBand="0"/>
      </w:tblPr>
      <w:tblGrid>
        <w:gridCol w:w="614"/>
        <w:gridCol w:w="3580"/>
        <w:gridCol w:w="256"/>
        <w:gridCol w:w="4859"/>
      </w:tblGrid>
      <w:tr w:rsidR="00DF0A46" w:rsidRPr="00DF0A46" w:rsidTr="007A1E02">
        <w:trPr>
          <w:trHeight w:val="1301"/>
        </w:trPr>
        <w:tc>
          <w:tcPr>
            <w:tcW w:w="614" w:type="dxa"/>
            <w:hideMark/>
          </w:tcPr>
          <w:p w:rsidR="00DF0A46" w:rsidRPr="00DF0A46" w:rsidRDefault="00DF0A46" w:rsidP="00DF0A46">
            <w:pPr>
              <w:jc w:val="both"/>
              <w:rPr>
                <w:sz w:val="28"/>
                <w:szCs w:val="28"/>
              </w:rPr>
            </w:pPr>
            <w:r w:rsidRPr="00DF0A46">
              <w:rPr>
                <w:sz w:val="28"/>
                <w:szCs w:val="28"/>
              </w:rPr>
              <w:t>1.</w:t>
            </w:r>
          </w:p>
        </w:tc>
        <w:tc>
          <w:tcPr>
            <w:tcW w:w="3580" w:type="dxa"/>
            <w:hideMark/>
          </w:tcPr>
          <w:p w:rsidR="00DF0A46" w:rsidRPr="00DF0A46" w:rsidRDefault="00DF0A46" w:rsidP="00DF0A46">
            <w:pPr>
              <w:rPr>
                <w:sz w:val="28"/>
                <w:szCs w:val="28"/>
              </w:rPr>
            </w:pPr>
            <w:proofErr w:type="spellStart"/>
            <w:r w:rsidRPr="00DF0A46">
              <w:rPr>
                <w:sz w:val="28"/>
                <w:szCs w:val="28"/>
              </w:rPr>
              <w:t>Борозенцев</w:t>
            </w:r>
            <w:proofErr w:type="spellEnd"/>
            <w:r w:rsidRPr="00DF0A46">
              <w:rPr>
                <w:sz w:val="28"/>
                <w:szCs w:val="28"/>
              </w:rPr>
              <w:t xml:space="preserve"> Игорь Николаевич</w:t>
            </w:r>
          </w:p>
        </w:tc>
        <w:tc>
          <w:tcPr>
            <w:tcW w:w="256" w:type="dxa"/>
            <w:hideMark/>
          </w:tcPr>
          <w:p w:rsidR="00DF0A46" w:rsidRPr="00DF0A46" w:rsidRDefault="00DF0A46" w:rsidP="00DF0A46">
            <w:pPr>
              <w:jc w:val="both"/>
              <w:rPr>
                <w:sz w:val="28"/>
                <w:szCs w:val="28"/>
              </w:rPr>
            </w:pPr>
            <w:r w:rsidRPr="00DF0A46">
              <w:rPr>
                <w:sz w:val="28"/>
                <w:szCs w:val="28"/>
              </w:rPr>
              <w:t>-</w:t>
            </w:r>
          </w:p>
        </w:tc>
        <w:tc>
          <w:tcPr>
            <w:tcW w:w="4859" w:type="dxa"/>
            <w:hideMark/>
          </w:tcPr>
          <w:p w:rsidR="00DF0A46" w:rsidRPr="00DF0A46" w:rsidRDefault="00DF0A46" w:rsidP="00DF0A46">
            <w:pPr>
              <w:rPr>
                <w:sz w:val="28"/>
                <w:szCs w:val="28"/>
              </w:rPr>
            </w:pPr>
            <w:r w:rsidRPr="00DF0A46">
              <w:rPr>
                <w:sz w:val="28"/>
                <w:szCs w:val="28"/>
              </w:rPr>
              <w:t xml:space="preserve">Председатель Собрания депутатов </w:t>
            </w:r>
            <w:proofErr w:type="gramStart"/>
            <w:r w:rsidRPr="00DF0A46">
              <w:rPr>
                <w:sz w:val="28"/>
                <w:szCs w:val="28"/>
              </w:rPr>
              <w:t>-г</w:t>
            </w:r>
            <w:proofErr w:type="gramEnd"/>
            <w:r w:rsidRPr="00DF0A46">
              <w:rPr>
                <w:sz w:val="28"/>
                <w:szCs w:val="28"/>
              </w:rPr>
              <w:t>лава Усть-Донецкого городского поселения- председатель  комиссии</w:t>
            </w:r>
          </w:p>
          <w:p w:rsidR="00DF0A46" w:rsidRPr="00DF0A46" w:rsidRDefault="00DF0A46" w:rsidP="00DF0A46">
            <w:pPr>
              <w:jc w:val="both"/>
              <w:rPr>
                <w:sz w:val="28"/>
                <w:szCs w:val="28"/>
              </w:rPr>
            </w:pPr>
          </w:p>
        </w:tc>
      </w:tr>
      <w:tr w:rsidR="00DF0A46" w:rsidRPr="00DF0A46" w:rsidTr="007A1E02">
        <w:trPr>
          <w:trHeight w:val="1301"/>
        </w:trPr>
        <w:tc>
          <w:tcPr>
            <w:tcW w:w="614" w:type="dxa"/>
          </w:tcPr>
          <w:p w:rsidR="00DF0A46" w:rsidRPr="00DF0A46" w:rsidRDefault="00DF0A46" w:rsidP="00DF0A46">
            <w:pPr>
              <w:jc w:val="both"/>
              <w:rPr>
                <w:sz w:val="28"/>
                <w:szCs w:val="28"/>
              </w:rPr>
            </w:pPr>
            <w:r>
              <w:rPr>
                <w:sz w:val="28"/>
                <w:szCs w:val="28"/>
              </w:rPr>
              <w:t>2.</w:t>
            </w:r>
          </w:p>
        </w:tc>
        <w:tc>
          <w:tcPr>
            <w:tcW w:w="3580" w:type="dxa"/>
          </w:tcPr>
          <w:p w:rsidR="00DF0A46" w:rsidRPr="00DF0A46" w:rsidRDefault="00DF0A46" w:rsidP="007A1E02">
            <w:pPr>
              <w:jc w:val="both"/>
              <w:rPr>
                <w:sz w:val="28"/>
                <w:szCs w:val="28"/>
              </w:rPr>
            </w:pPr>
            <w:r w:rsidRPr="00DF0A46">
              <w:rPr>
                <w:sz w:val="28"/>
                <w:szCs w:val="28"/>
              </w:rPr>
              <w:t>Тузов Сергей</w:t>
            </w:r>
          </w:p>
          <w:p w:rsidR="00DF0A46" w:rsidRPr="00DF0A46" w:rsidRDefault="00DF0A46" w:rsidP="007A1E02">
            <w:pPr>
              <w:jc w:val="both"/>
              <w:rPr>
                <w:sz w:val="28"/>
                <w:szCs w:val="28"/>
              </w:rPr>
            </w:pPr>
            <w:r w:rsidRPr="00DF0A46">
              <w:rPr>
                <w:sz w:val="28"/>
                <w:szCs w:val="28"/>
              </w:rPr>
              <w:t xml:space="preserve"> Васильевич</w:t>
            </w:r>
          </w:p>
        </w:tc>
        <w:tc>
          <w:tcPr>
            <w:tcW w:w="256" w:type="dxa"/>
          </w:tcPr>
          <w:p w:rsidR="00DF0A46" w:rsidRPr="00DF0A46" w:rsidRDefault="00DF0A46" w:rsidP="007A1E02">
            <w:pPr>
              <w:jc w:val="both"/>
              <w:rPr>
                <w:sz w:val="28"/>
                <w:szCs w:val="28"/>
              </w:rPr>
            </w:pPr>
            <w:r w:rsidRPr="00DF0A46">
              <w:rPr>
                <w:sz w:val="28"/>
                <w:szCs w:val="28"/>
              </w:rPr>
              <w:t>-</w:t>
            </w:r>
          </w:p>
        </w:tc>
        <w:tc>
          <w:tcPr>
            <w:tcW w:w="4859" w:type="dxa"/>
          </w:tcPr>
          <w:p w:rsidR="00DF0A46" w:rsidRPr="00DF0A46" w:rsidRDefault="00DF0A46" w:rsidP="007A1E02">
            <w:pPr>
              <w:rPr>
                <w:sz w:val="28"/>
                <w:szCs w:val="28"/>
              </w:rPr>
            </w:pPr>
            <w:r w:rsidRPr="00DF0A46">
              <w:rPr>
                <w:sz w:val="28"/>
                <w:szCs w:val="28"/>
              </w:rPr>
              <w:t>глава Администрации</w:t>
            </w:r>
          </w:p>
          <w:p w:rsidR="00DF0A46" w:rsidRPr="00DF0A46" w:rsidRDefault="00DF0A46" w:rsidP="007A1E02">
            <w:pPr>
              <w:rPr>
                <w:sz w:val="28"/>
                <w:szCs w:val="28"/>
              </w:rPr>
            </w:pPr>
            <w:r w:rsidRPr="00DF0A46">
              <w:rPr>
                <w:sz w:val="28"/>
                <w:szCs w:val="28"/>
              </w:rPr>
              <w:t xml:space="preserve">Усть-Донецкого городского </w:t>
            </w:r>
            <w:proofErr w:type="gramStart"/>
            <w:r w:rsidRPr="00DF0A46">
              <w:rPr>
                <w:sz w:val="28"/>
                <w:szCs w:val="28"/>
              </w:rPr>
              <w:t>поселения</w:t>
            </w:r>
            <w:r>
              <w:rPr>
                <w:sz w:val="28"/>
                <w:szCs w:val="28"/>
              </w:rPr>
              <w:t>-заместитель</w:t>
            </w:r>
            <w:proofErr w:type="gramEnd"/>
            <w:r>
              <w:rPr>
                <w:sz w:val="28"/>
                <w:szCs w:val="28"/>
              </w:rPr>
              <w:t xml:space="preserve"> председателя комиссии</w:t>
            </w:r>
          </w:p>
          <w:p w:rsidR="00DF0A46" w:rsidRPr="00DF0A46" w:rsidRDefault="00DF0A46" w:rsidP="007A1E02">
            <w:pPr>
              <w:jc w:val="both"/>
              <w:rPr>
                <w:sz w:val="28"/>
                <w:szCs w:val="28"/>
              </w:rPr>
            </w:pPr>
            <w:r w:rsidRPr="00DF0A46">
              <w:rPr>
                <w:sz w:val="28"/>
                <w:szCs w:val="28"/>
              </w:rPr>
              <w:t xml:space="preserve"> </w:t>
            </w:r>
          </w:p>
        </w:tc>
      </w:tr>
      <w:tr w:rsidR="00DF0A46" w:rsidRPr="00DF0A46" w:rsidTr="007A1E02">
        <w:trPr>
          <w:trHeight w:val="532"/>
        </w:trPr>
        <w:tc>
          <w:tcPr>
            <w:tcW w:w="614" w:type="dxa"/>
            <w:hideMark/>
          </w:tcPr>
          <w:p w:rsidR="00DF0A46" w:rsidRPr="00DF0A46" w:rsidRDefault="00DF0A46" w:rsidP="00DF0A46">
            <w:pPr>
              <w:jc w:val="both"/>
              <w:rPr>
                <w:sz w:val="28"/>
                <w:szCs w:val="28"/>
              </w:rPr>
            </w:pPr>
            <w:r>
              <w:rPr>
                <w:sz w:val="28"/>
                <w:szCs w:val="28"/>
              </w:rPr>
              <w:t>3</w:t>
            </w:r>
            <w:r w:rsidRPr="00DF0A46">
              <w:rPr>
                <w:sz w:val="28"/>
                <w:szCs w:val="28"/>
              </w:rPr>
              <w:t>.</w:t>
            </w:r>
          </w:p>
        </w:tc>
        <w:tc>
          <w:tcPr>
            <w:tcW w:w="3580" w:type="dxa"/>
            <w:hideMark/>
          </w:tcPr>
          <w:p w:rsidR="00DF0A46" w:rsidRPr="00DF0A46" w:rsidRDefault="00DF0A46" w:rsidP="00DF0A46">
            <w:pPr>
              <w:rPr>
                <w:sz w:val="28"/>
                <w:szCs w:val="28"/>
              </w:rPr>
            </w:pPr>
            <w:r w:rsidRPr="00DF0A46">
              <w:rPr>
                <w:sz w:val="28"/>
                <w:szCs w:val="28"/>
              </w:rPr>
              <w:t>Астафьева Оксана Александровна</w:t>
            </w:r>
          </w:p>
        </w:tc>
        <w:tc>
          <w:tcPr>
            <w:tcW w:w="256" w:type="dxa"/>
            <w:hideMark/>
          </w:tcPr>
          <w:p w:rsidR="00DF0A46" w:rsidRPr="00DF0A46" w:rsidRDefault="00DF0A46" w:rsidP="00DF0A46">
            <w:pPr>
              <w:rPr>
                <w:sz w:val="28"/>
                <w:szCs w:val="28"/>
              </w:rPr>
            </w:pPr>
            <w:r w:rsidRPr="00DF0A46">
              <w:rPr>
                <w:sz w:val="28"/>
                <w:szCs w:val="28"/>
              </w:rPr>
              <w:t>-</w:t>
            </w:r>
          </w:p>
        </w:tc>
        <w:tc>
          <w:tcPr>
            <w:tcW w:w="4859" w:type="dxa"/>
            <w:hideMark/>
          </w:tcPr>
          <w:p w:rsidR="00DF0A46" w:rsidRPr="00DF0A46" w:rsidRDefault="00DF0A46" w:rsidP="00DF0A46">
            <w:pPr>
              <w:rPr>
                <w:sz w:val="28"/>
                <w:szCs w:val="28"/>
              </w:rPr>
            </w:pPr>
            <w:r w:rsidRPr="00DF0A46">
              <w:rPr>
                <w:sz w:val="28"/>
                <w:szCs w:val="28"/>
              </w:rPr>
              <w:t>Главный специалист сектора по общим, правовым и кадровым вопросам</w:t>
            </w:r>
            <w:r w:rsidRPr="00DF0A46">
              <w:t xml:space="preserve"> </w:t>
            </w:r>
            <w:r w:rsidRPr="00DF0A46">
              <w:rPr>
                <w:sz w:val="28"/>
                <w:szCs w:val="28"/>
              </w:rPr>
              <w:t>Администрации Усть-Донецкого городского поселени</w:t>
            </w:r>
            <w:proofErr w:type="gramStart"/>
            <w:r w:rsidRPr="00DF0A46">
              <w:rPr>
                <w:sz w:val="28"/>
                <w:szCs w:val="28"/>
              </w:rPr>
              <w:t>я-</w:t>
            </w:r>
            <w:proofErr w:type="gramEnd"/>
            <w:r w:rsidRPr="00DF0A46">
              <w:rPr>
                <w:sz w:val="28"/>
                <w:szCs w:val="28"/>
              </w:rPr>
              <w:t xml:space="preserve"> секретарь комиссии</w:t>
            </w:r>
          </w:p>
        </w:tc>
      </w:tr>
      <w:tr w:rsidR="00DF0A46" w:rsidRPr="00DF0A46" w:rsidTr="007A1E02">
        <w:trPr>
          <w:trHeight w:val="318"/>
        </w:trPr>
        <w:tc>
          <w:tcPr>
            <w:tcW w:w="9309" w:type="dxa"/>
            <w:gridSpan w:val="4"/>
            <w:hideMark/>
          </w:tcPr>
          <w:p w:rsidR="00DF0A46" w:rsidRPr="00DF0A46" w:rsidRDefault="00DF0A46" w:rsidP="00DF0A46">
            <w:pPr>
              <w:jc w:val="both"/>
              <w:rPr>
                <w:sz w:val="28"/>
                <w:szCs w:val="28"/>
              </w:rPr>
            </w:pPr>
            <w:r w:rsidRPr="00DF0A46">
              <w:rPr>
                <w:sz w:val="28"/>
                <w:szCs w:val="28"/>
              </w:rPr>
              <w:t xml:space="preserve">        Члены  комиссии:</w:t>
            </w:r>
          </w:p>
          <w:p w:rsidR="00DF0A46" w:rsidRPr="00DF0A46" w:rsidRDefault="00DF0A46" w:rsidP="00DF0A46">
            <w:pPr>
              <w:jc w:val="both"/>
              <w:rPr>
                <w:sz w:val="28"/>
                <w:szCs w:val="28"/>
              </w:rPr>
            </w:pPr>
          </w:p>
        </w:tc>
      </w:tr>
      <w:tr w:rsidR="00DF0A46" w:rsidRPr="00DF0A46" w:rsidTr="007A1E02">
        <w:trPr>
          <w:trHeight w:val="651"/>
        </w:trPr>
        <w:tc>
          <w:tcPr>
            <w:tcW w:w="614" w:type="dxa"/>
            <w:hideMark/>
          </w:tcPr>
          <w:p w:rsidR="00DF0A46" w:rsidRPr="00DF0A46" w:rsidRDefault="00DF0A46" w:rsidP="00DF0A46">
            <w:pPr>
              <w:jc w:val="both"/>
              <w:rPr>
                <w:sz w:val="28"/>
                <w:szCs w:val="28"/>
              </w:rPr>
            </w:pPr>
            <w:r>
              <w:rPr>
                <w:sz w:val="28"/>
                <w:szCs w:val="28"/>
              </w:rPr>
              <w:t>4</w:t>
            </w:r>
            <w:r w:rsidRPr="00DF0A46">
              <w:rPr>
                <w:sz w:val="28"/>
                <w:szCs w:val="28"/>
              </w:rPr>
              <w:t>.</w:t>
            </w:r>
          </w:p>
        </w:tc>
        <w:tc>
          <w:tcPr>
            <w:tcW w:w="3580" w:type="dxa"/>
            <w:hideMark/>
          </w:tcPr>
          <w:p w:rsidR="00DF0A46" w:rsidRPr="00DF0A46" w:rsidRDefault="00DF0A46" w:rsidP="00DF0A46">
            <w:pPr>
              <w:rPr>
                <w:sz w:val="28"/>
                <w:szCs w:val="28"/>
              </w:rPr>
            </w:pPr>
            <w:r w:rsidRPr="00DF0A46">
              <w:rPr>
                <w:sz w:val="28"/>
                <w:szCs w:val="28"/>
              </w:rPr>
              <w:t>Астахов Руслан Анатольевич</w:t>
            </w:r>
          </w:p>
        </w:tc>
        <w:tc>
          <w:tcPr>
            <w:tcW w:w="256" w:type="dxa"/>
            <w:hideMark/>
          </w:tcPr>
          <w:p w:rsidR="00DF0A46" w:rsidRPr="00DF0A46" w:rsidRDefault="00DF0A46" w:rsidP="00DF0A46">
            <w:pPr>
              <w:jc w:val="both"/>
              <w:rPr>
                <w:sz w:val="28"/>
                <w:szCs w:val="28"/>
              </w:rPr>
            </w:pPr>
            <w:r w:rsidRPr="00DF0A46">
              <w:rPr>
                <w:sz w:val="28"/>
                <w:szCs w:val="28"/>
              </w:rPr>
              <w:t>-</w:t>
            </w:r>
          </w:p>
        </w:tc>
        <w:tc>
          <w:tcPr>
            <w:tcW w:w="4859" w:type="dxa"/>
          </w:tcPr>
          <w:p w:rsidR="00DF0A46" w:rsidRPr="00DF0A46" w:rsidRDefault="00DF0A46" w:rsidP="00DF0A46">
            <w:pPr>
              <w:jc w:val="both"/>
              <w:rPr>
                <w:sz w:val="28"/>
                <w:szCs w:val="28"/>
              </w:rPr>
            </w:pPr>
            <w:r w:rsidRPr="00DF0A46">
              <w:rPr>
                <w:sz w:val="28"/>
                <w:szCs w:val="28"/>
              </w:rPr>
              <w:t>депутат Собрания депутатов Усть-Донецкого городского поселения</w:t>
            </w:r>
          </w:p>
          <w:p w:rsidR="00DF0A46" w:rsidRPr="00DF0A46" w:rsidRDefault="00DF0A46" w:rsidP="00DF0A46">
            <w:pPr>
              <w:jc w:val="both"/>
              <w:rPr>
                <w:sz w:val="28"/>
                <w:szCs w:val="28"/>
              </w:rPr>
            </w:pPr>
          </w:p>
        </w:tc>
      </w:tr>
      <w:tr w:rsidR="00DF0A46" w:rsidRPr="00DF0A46" w:rsidTr="007A1E02">
        <w:trPr>
          <w:trHeight w:val="318"/>
        </w:trPr>
        <w:tc>
          <w:tcPr>
            <w:tcW w:w="614" w:type="dxa"/>
            <w:hideMark/>
          </w:tcPr>
          <w:p w:rsidR="00DF0A46" w:rsidRPr="00DF0A46" w:rsidRDefault="00DF0A46" w:rsidP="00DF0A46">
            <w:pPr>
              <w:jc w:val="both"/>
              <w:rPr>
                <w:sz w:val="28"/>
                <w:szCs w:val="28"/>
              </w:rPr>
            </w:pPr>
            <w:r>
              <w:rPr>
                <w:sz w:val="28"/>
                <w:szCs w:val="28"/>
              </w:rPr>
              <w:t>5</w:t>
            </w:r>
            <w:r w:rsidRPr="00DF0A46">
              <w:rPr>
                <w:sz w:val="28"/>
                <w:szCs w:val="28"/>
              </w:rPr>
              <w:t>.</w:t>
            </w:r>
          </w:p>
        </w:tc>
        <w:tc>
          <w:tcPr>
            <w:tcW w:w="3580" w:type="dxa"/>
            <w:hideMark/>
          </w:tcPr>
          <w:p w:rsidR="00DF0A46" w:rsidRDefault="00DF0A46" w:rsidP="00DF0A46">
            <w:pPr>
              <w:jc w:val="both"/>
              <w:rPr>
                <w:sz w:val="28"/>
                <w:szCs w:val="28"/>
              </w:rPr>
            </w:pPr>
            <w:proofErr w:type="spellStart"/>
            <w:r>
              <w:rPr>
                <w:sz w:val="28"/>
                <w:szCs w:val="28"/>
              </w:rPr>
              <w:t>Елжова</w:t>
            </w:r>
            <w:proofErr w:type="spellEnd"/>
            <w:r>
              <w:rPr>
                <w:sz w:val="28"/>
                <w:szCs w:val="28"/>
              </w:rPr>
              <w:t xml:space="preserve"> Ксения </w:t>
            </w:r>
          </w:p>
          <w:p w:rsidR="00DF0A46" w:rsidRPr="00DF0A46" w:rsidRDefault="00DF0A46" w:rsidP="00DF0A46">
            <w:pPr>
              <w:jc w:val="both"/>
              <w:rPr>
                <w:sz w:val="28"/>
                <w:szCs w:val="28"/>
              </w:rPr>
            </w:pPr>
            <w:r>
              <w:rPr>
                <w:sz w:val="28"/>
                <w:szCs w:val="28"/>
              </w:rPr>
              <w:t>Сергеевна</w:t>
            </w:r>
          </w:p>
        </w:tc>
        <w:tc>
          <w:tcPr>
            <w:tcW w:w="256" w:type="dxa"/>
            <w:hideMark/>
          </w:tcPr>
          <w:p w:rsidR="00DF0A46" w:rsidRPr="00DF0A46" w:rsidRDefault="00DF0A46" w:rsidP="00DF0A46">
            <w:pPr>
              <w:jc w:val="both"/>
              <w:rPr>
                <w:sz w:val="28"/>
                <w:szCs w:val="28"/>
              </w:rPr>
            </w:pPr>
            <w:r w:rsidRPr="00DF0A46">
              <w:rPr>
                <w:sz w:val="28"/>
                <w:szCs w:val="28"/>
              </w:rPr>
              <w:t>-</w:t>
            </w:r>
          </w:p>
        </w:tc>
        <w:tc>
          <w:tcPr>
            <w:tcW w:w="4859" w:type="dxa"/>
            <w:hideMark/>
          </w:tcPr>
          <w:p w:rsidR="00DF0A46" w:rsidRPr="00DF0A46" w:rsidRDefault="00200F63" w:rsidP="00DF0A46">
            <w:pPr>
              <w:rPr>
                <w:sz w:val="28"/>
                <w:szCs w:val="28"/>
              </w:rPr>
            </w:pPr>
            <w:r>
              <w:rPr>
                <w:sz w:val="28"/>
                <w:szCs w:val="28"/>
              </w:rPr>
              <w:t>начальник сектора земельно-имущественных отношений</w:t>
            </w:r>
            <w:r w:rsidR="00DF0A46" w:rsidRPr="00DF0A46">
              <w:rPr>
                <w:sz w:val="28"/>
                <w:szCs w:val="28"/>
              </w:rPr>
              <w:t xml:space="preserve"> Администрации</w:t>
            </w:r>
          </w:p>
          <w:p w:rsidR="00DF0A46" w:rsidRPr="00DF0A46" w:rsidRDefault="00DF0A46" w:rsidP="00DF0A46">
            <w:pPr>
              <w:rPr>
                <w:sz w:val="28"/>
                <w:szCs w:val="28"/>
              </w:rPr>
            </w:pPr>
            <w:r w:rsidRPr="00DF0A46">
              <w:rPr>
                <w:sz w:val="28"/>
                <w:szCs w:val="28"/>
              </w:rPr>
              <w:t>Усть-Донецкого городского поселения</w:t>
            </w:r>
          </w:p>
          <w:p w:rsidR="00DF0A46" w:rsidRPr="00DF0A46" w:rsidRDefault="00DF0A46" w:rsidP="00DF0A46">
            <w:pPr>
              <w:jc w:val="both"/>
              <w:rPr>
                <w:sz w:val="28"/>
                <w:szCs w:val="28"/>
              </w:rPr>
            </w:pPr>
            <w:r w:rsidRPr="00DF0A46">
              <w:rPr>
                <w:sz w:val="28"/>
                <w:szCs w:val="28"/>
              </w:rPr>
              <w:t xml:space="preserve"> </w:t>
            </w:r>
          </w:p>
        </w:tc>
      </w:tr>
      <w:tr w:rsidR="00DF0A46" w:rsidRPr="00DF0A46" w:rsidTr="007A1E02">
        <w:trPr>
          <w:trHeight w:val="983"/>
        </w:trPr>
        <w:tc>
          <w:tcPr>
            <w:tcW w:w="614" w:type="dxa"/>
            <w:hideMark/>
          </w:tcPr>
          <w:p w:rsidR="00DF0A46" w:rsidRPr="00DF0A46" w:rsidRDefault="00DF0A46" w:rsidP="00DF0A46">
            <w:pPr>
              <w:rPr>
                <w:sz w:val="28"/>
                <w:szCs w:val="28"/>
              </w:rPr>
            </w:pPr>
            <w:r>
              <w:rPr>
                <w:sz w:val="28"/>
                <w:szCs w:val="28"/>
              </w:rPr>
              <w:t>6</w:t>
            </w:r>
            <w:r w:rsidRPr="00DF0A46">
              <w:rPr>
                <w:sz w:val="28"/>
                <w:szCs w:val="28"/>
              </w:rPr>
              <w:t>.</w:t>
            </w:r>
          </w:p>
        </w:tc>
        <w:tc>
          <w:tcPr>
            <w:tcW w:w="3580" w:type="dxa"/>
            <w:hideMark/>
          </w:tcPr>
          <w:p w:rsidR="00DF0A46" w:rsidRPr="00DF0A46" w:rsidRDefault="00DF0A46" w:rsidP="00DF0A46">
            <w:pPr>
              <w:rPr>
                <w:sz w:val="28"/>
                <w:szCs w:val="28"/>
              </w:rPr>
            </w:pPr>
            <w:r w:rsidRPr="00DF0A46">
              <w:rPr>
                <w:sz w:val="28"/>
                <w:szCs w:val="28"/>
              </w:rPr>
              <w:t>Липатова Юлия Анатольевна</w:t>
            </w:r>
          </w:p>
          <w:p w:rsidR="00DF0A46" w:rsidRPr="00DF0A46" w:rsidRDefault="00DF0A46" w:rsidP="00DF0A46">
            <w:pPr>
              <w:rPr>
                <w:sz w:val="28"/>
                <w:szCs w:val="28"/>
              </w:rPr>
            </w:pPr>
          </w:p>
          <w:p w:rsidR="00DF0A46" w:rsidRPr="00DF0A46" w:rsidRDefault="00DF0A46" w:rsidP="00DF0A46">
            <w:pPr>
              <w:rPr>
                <w:sz w:val="28"/>
                <w:szCs w:val="28"/>
              </w:rPr>
            </w:pPr>
          </w:p>
        </w:tc>
        <w:tc>
          <w:tcPr>
            <w:tcW w:w="256" w:type="dxa"/>
            <w:hideMark/>
          </w:tcPr>
          <w:p w:rsidR="00DF0A46" w:rsidRPr="00DF0A46" w:rsidRDefault="00DF0A46" w:rsidP="00DF0A46">
            <w:pPr>
              <w:jc w:val="both"/>
              <w:rPr>
                <w:sz w:val="28"/>
                <w:szCs w:val="28"/>
              </w:rPr>
            </w:pPr>
            <w:r w:rsidRPr="00DF0A46">
              <w:rPr>
                <w:sz w:val="28"/>
                <w:szCs w:val="28"/>
              </w:rPr>
              <w:t>-</w:t>
            </w:r>
          </w:p>
        </w:tc>
        <w:tc>
          <w:tcPr>
            <w:tcW w:w="4859" w:type="dxa"/>
            <w:hideMark/>
          </w:tcPr>
          <w:p w:rsidR="00DF0A46" w:rsidRPr="00DF0A46" w:rsidRDefault="00DF0A46" w:rsidP="00DF0A46">
            <w:pPr>
              <w:rPr>
                <w:sz w:val="28"/>
                <w:szCs w:val="28"/>
              </w:rPr>
            </w:pPr>
            <w:r w:rsidRPr="00DF0A46">
              <w:rPr>
                <w:sz w:val="28"/>
                <w:szCs w:val="28"/>
              </w:rPr>
              <w:t>начальник финансово-экономического отдела Администрации Усть-Донецкого городского поселения</w:t>
            </w:r>
          </w:p>
          <w:p w:rsidR="00DF0A46" w:rsidRPr="00DF0A46" w:rsidRDefault="00DF0A46" w:rsidP="00DF0A46">
            <w:pPr>
              <w:jc w:val="both"/>
              <w:rPr>
                <w:sz w:val="28"/>
                <w:szCs w:val="28"/>
              </w:rPr>
            </w:pPr>
          </w:p>
        </w:tc>
      </w:tr>
      <w:tr w:rsidR="00DF0A46" w:rsidRPr="00DF0A46" w:rsidTr="007A1E02">
        <w:trPr>
          <w:trHeight w:val="983"/>
        </w:trPr>
        <w:tc>
          <w:tcPr>
            <w:tcW w:w="614" w:type="dxa"/>
          </w:tcPr>
          <w:p w:rsidR="00DF0A46" w:rsidRPr="00DF0A46" w:rsidRDefault="00DF0A46" w:rsidP="00DF0A46">
            <w:pPr>
              <w:jc w:val="both"/>
              <w:rPr>
                <w:sz w:val="28"/>
                <w:szCs w:val="28"/>
              </w:rPr>
            </w:pPr>
            <w:r>
              <w:rPr>
                <w:sz w:val="28"/>
                <w:szCs w:val="28"/>
              </w:rPr>
              <w:t>7</w:t>
            </w:r>
            <w:r w:rsidRPr="00DF0A46">
              <w:rPr>
                <w:sz w:val="28"/>
                <w:szCs w:val="28"/>
              </w:rPr>
              <w:t xml:space="preserve">.      </w:t>
            </w:r>
          </w:p>
        </w:tc>
        <w:tc>
          <w:tcPr>
            <w:tcW w:w="3580" w:type="dxa"/>
          </w:tcPr>
          <w:p w:rsidR="00DF0A46" w:rsidRPr="00DF0A46" w:rsidRDefault="00DF0A46" w:rsidP="00DF0A46">
            <w:pPr>
              <w:rPr>
                <w:sz w:val="28"/>
                <w:szCs w:val="28"/>
              </w:rPr>
            </w:pPr>
            <w:r w:rsidRPr="00DF0A46">
              <w:rPr>
                <w:sz w:val="28"/>
                <w:szCs w:val="28"/>
              </w:rPr>
              <w:t>Новикова Анна Анатольевна</w:t>
            </w:r>
          </w:p>
          <w:p w:rsidR="00DF0A46" w:rsidRPr="00DF0A46" w:rsidRDefault="00DF0A46" w:rsidP="00DF0A46">
            <w:pPr>
              <w:rPr>
                <w:sz w:val="28"/>
                <w:szCs w:val="28"/>
              </w:rPr>
            </w:pPr>
          </w:p>
        </w:tc>
        <w:tc>
          <w:tcPr>
            <w:tcW w:w="256" w:type="dxa"/>
          </w:tcPr>
          <w:p w:rsidR="00DF0A46" w:rsidRPr="00DF0A46" w:rsidRDefault="00DF0A46" w:rsidP="00DF0A46">
            <w:pPr>
              <w:jc w:val="both"/>
              <w:rPr>
                <w:sz w:val="28"/>
                <w:szCs w:val="28"/>
              </w:rPr>
            </w:pPr>
            <w:r w:rsidRPr="00DF0A46">
              <w:rPr>
                <w:sz w:val="28"/>
                <w:szCs w:val="28"/>
              </w:rPr>
              <w:t>-</w:t>
            </w:r>
          </w:p>
        </w:tc>
        <w:tc>
          <w:tcPr>
            <w:tcW w:w="4859" w:type="dxa"/>
          </w:tcPr>
          <w:p w:rsidR="00DF0A46" w:rsidRPr="00DF0A46" w:rsidRDefault="00DF0A46" w:rsidP="00DF0A46">
            <w:pPr>
              <w:rPr>
                <w:sz w:val="28"/>
                <w:szCs w:val="28"/>
              </w:rPr>
            </w:pPr>
            <w:r w:rsidRPr="00DF0A46">
              <w:rPr>
                <w:sz w:val="28"/>
                <w:szCs w:val="28"/>
              </w:rPr>
              <w:t>начальник сектора по общим, правовым и кадровым вопросам Администрации Усть-Донецкого городского поселения</w:t>
            </w:r>
          </w:p>
        </w:tc>
      </w:tr>
      <w:tr w:rsidR="00DF0A46" w:rsidRPr="00DF0A46" w:rsidTr="007A1E02">
        <w:trPr>
          <w:trHeight w:val="983"/>
        </w:trPr>
        <w:tc>
          <w:tcPr>
            <w:tcW w:w="614" w:type="dxa"/>
          </w:tcPr>
          <w:p w:rsidR="00DF0A46" w:rsidRPr="00DF0A46" w:rsidRDefault="00DF0A46" w:rsidP="00DF0A46">
            <w:pPr>
              <w:jc w:val="both"/>
              <w:rPr>
                <w:sz w:val="28"/>
                <w:szCs w:val="28"/>
              </w:rPr>
            </w:pPr>
            <w:r>
              <w:rPr>
                <w:sz w:val="28"/>
                <w:szCs w:val="28"/>
              </w:rPr>
              <w:lastRenderedPageBreak/>
              <w:t>8</w:t>
            </w:r>
            <w:r w:rsidRPr="00DF0A46">
              <w:rPr>
                <w:sz w:val="28"/>
                <w:szCs w:val="28"/>
              </w:rPr>
              <w:t>.</w:t>
            </w:r>
          </w:p>
        </w:tc>
        <w:tc>
          <w:tcPr>
            <w:tcW w:w="3580" w:type="dxa"/>
          </w:tcPr>
          <w:p w:rsidR="00DF0A46" w:rsidRPr="00DF0A46" w:rsidRDefault="00DF0A46" w:rsidP="00DF0A46">
            <w:pPr>
              <w:rPr>
                <w:sz w:val="28"/>
                <w:szCs w:val="28"/>
              </w:rPr>
            </w:pPr>
            <w:r w:rsidRPr="00DF0A46">
              <w:rPr>
                <w:sz w:val="28"/>
                <w:szCs w:val="28"/>
              </w:rPr>
              <w:t>Данилова Алла    Александровна</w:t>
            </w:r>
          </w:p>
        </w:tc>
        <w:tc>
          <w:tcPr>
            <w:tcW w:w="256" w:type="dxa"/>
          </w:tcPr>
          <w:p w:rsidR="00DF0A46" w:rsidRPr="00DF0A46" w:rsidRDefault="00DF0A46" w:rsidP="00DF0A46">
            <w:pPr>
              <w:jc w:val="both"/>
              <w:rPr>
                <w:sz w:val="28"/>
                <w:szCs w:val="28"/>
              </w:rPr>
            </w:pPr>
            <w:r w:rsidRPr="00DF0A46">
              <w:rPr>
                <w:sz w:val="28"/>
                <w:szCs w:val="28"/>
              </w:rPr>
              <w:t>-</w:t>
            </w:r>
          </w:p>
        </w:tc>
        <w:tc>
          <w:tcPr>
            <w:tcW w:w="4859" w:type="dxa"/>
          </w:tcPr>
          <w:p w:rsidR="00DF0A46" w:rsidRPr="00DF0A46" w:rsidRDefault="00DF0A46" w:rsidP="00DF0A46">
            <w:pPr>
              <w:rPr>
                <w:sz w:val="28"/>
                <w:szCs w:val="28"/>
              </w:rPr>
            </w:pPr>
            <w:r w:rsidRPr="00DF0A46">
              <w:rPr>
                <w:sz w:val="28"/>
                <w:szCs w:val="28"/>
              </w:rPr>
              <w:t xml:space="preserve">директор МБОУ </w:t>
            </w:r>
            <w:proofErr w:type="spellStart"/>
            <w:r w:rsidRPr="00DF0A46">
              <w:rPr>
                <w:sz w:val="28"/>
                <w:szCs w:val="28"/>
              </w:rPr>
              <w:t>Усть</w:t>
            </w:r>
            <w:proofErr w:type="spellEnd"/>
            <w:r w:rsidRPr="00DF0A46">
              <w:rPr>
                <w:sz w:val="28"/>
                <w:szCs w:val="28"/>
              </w:rPr>
              <w:t>-Донецкая средняя общеобразовательная школа №1</w:t>
            </w:r>
          </w:p>
        </w:tc>
      </w:tr>
      <w:tr w:rsidR="00DF0A46" w:rsidRPr="00DF0A46" w:rsidTr="007A1E02">
        <w:trPr>
          <w:trHeight w:val="983"/>
        </w:trPr>
        <w:tc>
          <w:tcPr>
            <w:tcW w:w="614" w:type="dxa"/>
          </w:tcPr>
          <w:p w:rsidR="00DF0A46" w:rsidRPr="00DF0A46" w:rsidRDefault="00DF0A46" w:rsidP="00DF0A46">
            <w:pPr>
              <w:jc w:val="both"/>
              <w:rPr>
                <w:sz w:val="28"/>
                <w:szCs w:val="28"/>
              </w:rPr>
            </w:pPr>
            <w:r>
              <w:rPr>
                <w:sz w:val="28"/>
                <w:szCs w:val="28"/>
              </w:rPr>
              <w:t>9</w:t>
            </w:r>
            <w:r w:rsidRPr="00DF0A46">
              <w:rPr>
                <w:sz w:val="28"/>
                <w:szCs w:val="28"/>
              </w:rPr>
              <w:t>.</w:t>
            </w:r>
          </w:p>
        </w:tc>
        <w:tc>
          <w:tcPr>
            <w:tcW w:w="3580" w:type="dxa"/>
          </w:tcPr>
          <w:p w:rsidR="00DF0A46" w:rsidRPr="00DF0A46" w:rsidRDefault="00DF0A46" w:rsidP="00DF0A46">
            <w:pPr>
              <w:rPr>
                <w:sz w:val="28"/>
                <w:szCs w:val="28"/>
              </w:rPr>
            </w:pPr>
            <w:proofErr w:type="spellStart"/>
            <w:r w:rsidRPr="00DF0A46">
              <w:rPr>
                <w:sz w:val="28"/>
                <w:szCs w:val="28"/>
              </w:rPr>
              <w:t>Оплетаева</w:t>
            </w:r>
            <w:proofErr w:type="spellEnd"/>
            <w:r w:rsidRPr="00DF0A46">
              <w:rPr>
                <w:sz w:val="28"/>
                <w:szCs w:val="28"/>
              </w:rPr>
              <w:t xml:space="preserve"> Людмила Владимировна</w:t>
            </w:r>
          </w:p>
        </w:tc>
        <w:tc>
          <w:tcPr>
            <w:tcW w:w="256" w:type="dxa"/>
          </w:tcPr>
          <w:p w:rsidR="00DF0A46" w:rsidRPr="00DF0A46" w:rsidRDefault="00DF0A46" w:rsidP="00DF0A46">
            <w:pPr>
              <w:jc w:val="both"/>
              <w:rPr>
                <w:sz w:val="28"/>
                <w:szCs w:val="28"/>
              </w:rPr>
            </w:pPr>
            <w:r w:rsidRPr="00DF0A46">
              <w:rPr>
                <w:sz w:val="28"/>
                <w:szCs w:val="28"/>
              </w:rPr>
              <w:t>-</w:t>
            </w:r>
          </w:p>
        </w:tc>
        <w:tc>
          <w:tcPr>
            <w:tcW w:w="4859" w:type="dxa"/>
          </w:tcPr>
          <w:p w:rsidR="00DF0A46" w:rsidRPr="00DF0A46" w:rsidRDefault="00DF0A46" w:rsidP="00DF0A46">
            <w:pPr>
              <w:rPr>
                <w:bCs/>
                <w:sz w:val="28"/>
                <w:szCs w:val="28"/>
              </w:rPr>
            </w:pPr>
            <w:r w:rsidRPr="00DF0A46">
              <w:rPr>
                <w:sz w:val="28"/>
                <w:szCs w:val="28"/>
              </w:rPr>
              <w:t xml:space="preserve">заведующая МБДОУ </w:t>
            </w:r>
            <w:r w:rsidRPr="00DF0A46">
              <w:rPr>
                <w:bCs/>
                <w:sz w:val="28"/>
                <w:szCs w:val="28"/>
              </w:rPr>
              <w:t xml:space="preserve">детский сад "Жар-птица" </w:t>
            </w:r>
            <w:proofErr w:type="spellStart"/>
            <w:r w:rsidRPr="00DF0A46">
              <w:rPr>
                <w:bCs/>
                <w:sz w:val="28"/>
                <w:szCs w:val="28"/>
              </w:rPr>
              <w:t>р.п</w:t>
            </w:r>
            <w:proofErr w:type="spellEnd"/>
            <w:r w:rsidRPr="00DF0A46">
              <w:rPr>
                <w:bCs/>
                <w:sz w:val="28"/>
                <w:szCs w:val="28"/>
              </w:rPr>
              <w:t>. Усть-Донецкий</w:t>
            </w:r>
          </w:p>
          <w:p w:rsidR="00DF0A46" w:rsidRPr="00DF0A46" w:rsidRDefault="00DF0A46" w:rsidP="00DF0A46">
            <w:pPr>
              <w:rPr>
                <w:sz w:val="28"/>
                <w:szCs w:val="28"/>
              </w:rPr>
            </w:pPr>
          </w:p>
        </w:tc>
      </w:tr>
      <w:tr w:rsidR="00DF0A46" w:rsidRPr="00DF0A46" w:rsidTr="007A1E02">
        <w:trPr>
          <w:trHeight w:val="983"/>
        </w:trPr>
        <w:tc>
          <w:tcPr>
            <w:tcW w:w="614" w:type="dxa"/>
          </w:tcPr>
          <w:p w:rsidR="00DF0A46" w:rsidRPr="00DF0A46" w:rsidRDefault="00DF0A46" w:rsidP="00DF0A46">
            <w:pPr>
              <w:jc w:val="both"/>
              <w:rPr>
                <w:sz w:val="28"/>
                <w:szCs w:val="28"/>
              </w:rPr>
            </w:pPr>
            <w:r>
              <w:rPr>
                <w:sz w:val="28"/>
                <w:szCs w:val="28"/>
              </w:rPr>
              <w:t>10</w:t>
            </w:r>
            <w:r w:rsidRPr="00DF0A46">
              <w:rPr>
                <w:sz w:val="28"/>
                <w:szCs w:val="28"/>
              </w:rPr>
              <w:t>.</w:t>
            </w:r>
          </w:p>
        </w:tc>
        <w:tc>
          <w:tcPr>
            <w:tcW w:w="3580" w:type="dxa"/>
          </w:tcPr>
          <w:p w:rsidR="00DF0A46" w:rsidRPr="00DF0A46" w:rsidRDefault="00DF0A46" w:rsidP="00DF0A46">
            <w:pPr>
              <w:jc w:val="both"/>
              <w:rPr>
                <w:sz w:val="28"/>
                <w:szCs w:val="28"/>
              </w:rPr>
            </w:pPr>
            <w:r w:rsidRPr="00DF0A46">
              <w:rPr>
                <w:sz w:val="28"/>
                <w:szCs w:val="28"/>
              </w:rPr>
              <w:t xml:space="preserve">Зуева Наталья </w:t>
            </w:r>
          </w:p>
          <w:p w:rsidR="00DF0A46" w:rsidRPr="00DF0A46" w:rsidRDefault="00DF0A46" w:rsidP="00DF0A46">
            <w:pPr>
              <w:jc w:val="both"/>
              <w:rPr>
                <w:sz w:val="28"/>
                <w:szCs w:val="28"/>
              </w:rPr>
            </w:pPr>
            <w:r w:rsidRPr="00DF0A46">
              <w:rPr>
                <w:sz w:val="28"/>
                <w:szCs w:val="28"/>
              </w:rPr>
              <w:t>Николаевна</w:t>
            </w:r>
          </w:p>
        </w:tc>
        <w:tc>
          <w:tcPr>
            <w:tcW w:w="256" w:type="dxa"/>
          </w:tcPr>
          <w:p w:rsidR="00DF0A46" w:rsidRPr="00DF0A46" w:rsidRDefault="00DF0A46" w:rsidP="00DF0A46">
            <w:pPr>
              <w:jc w:val="both"/>
              <w:rPr>
                <w:sz w:val="28"/>
                <w:szCs w:val="28"/>
              </w:rPr>
            </w:pPr>
            <w:r w:rsidRPr="00DF0A46">
              <w:rPr>
                <w:sz w:val="28"/>
                <w:szCs w:val="28"/>
              </w:rPr>
              <w:t>-</w:t>
            </w:r>
          </w:p>
        </w:tc>
        <w:tc>
          <w:tcPr>
            <w:tcW w:w="4859" w:type="dxa"/>
          </w:tcPr>
          <w:p w:rsidR="00DF0A46" w:rsidRPr="00DF0A46" w:rsidRDefault="00DF0A46" w:rsidP="00DF0A46">
            <w:pPr>
              <w:rPr>
                <w:sz w:val="28"/>
                <w:szCs w:val="28"/>
              </w:rPr>
            </w:pPr>
            <w:r w:rsidRPr="00DF0A46">
              <w:rPr>
                <w:sz w:val="28"/>
                <w:szCs w:val="28"/>
              </w:rPr>
              <w:t>ведущий специалист отдела образования Администрации</w:t>
            </w:r>
          </w:p>
          <w:p w:rsidR="00DF0A46" w:rsidRPr="00DF0A46" w:rsidRDefault="00DF0A46" w:rsidP="00DF0A46">
            <w:pPr>
              <w:rPr>
                <w:sz w:val="28"/>
                <w:szCs w:val="28"/>
              </w:rPr>
            </w:pPr>
            <w:r w:rsidRPr="00DF0A46">
              <w:rPr>
                <w:sz w:val="28"/>
                <w:szCs w:val="28"/>
              </w:rPr>
              <w:t>Усть-Донецкого района</w:t>
            </w:r>
          </w:p>
          <w:p w:rsidR="00DF0A46" w:rsidRPr="00DF0A46" w:rsidRDefault="00DF0A46" w:rsidP="00DF0A46">
            <w:pPr>
              <w:rPr>
                <w:sz w:val="28"/>
                <w:szCs w:val="28"/>
              </w:rPr>
            </w:pPr>
          </w:p>
        </w:tc>
      </w:tr>
    </w:tbl>
    <w:p w:rsidR="00200F63" w:rsidRDefault="00200F63" w:rsidP="00DF0A46">
      <w:pPr>
        <w:jc w:val="both"/>
        <w:rPr>
          <w:sz w:val="28"/>
          <w:szCs w:val="28"/>
        </w:rPr>
      </w:pPr>
    </w:p>
    <w:p w:rsidR="00DF0A46" w:rsidRPr="00DF0A46" w:rsidRDefault="00DF0A46" w:rsidP="00DF0A46">
      <w:pPr>
        <w:jc w:val="both"/>
        <w:rPr>
          <w:sz w:val="28"/>
          <w:szCs w:val="28"/>
        </w:rPr>
      </w:pPr>
      <w:r w:rsidRPr="00DF0A46">
        <w:rPr>
          <w:sz w:val="28"/>
          <w:szCs w:val="28"/>
        </w:rPr>
        <w:t xml:space="preserve">Сотрудник управления по противодействию коррупции при Губернаторе Ростовской области  присутствует на комиссии по соблюдению требований к служебному поведению муниципальных служащих, Администрации Усть-Донецкого городского поселения и урегулированию конфликта интересов   -  по согласованию.                     </w:t>
      </w:r>
    </w:p>
    <w:p w:rsidR="00DF0A46" w:rsidRPr="00DF0A46" w:rsidRDefault="00DF0A46" w:rsidP="00DF0A46">
      <w:pPr>
        <w:jc w:val="both"/>
        <w:rPr>
          <w:sz w:val="28"/>
          <w:szCs w:val="28"/>
        </w:rPr>
      </w:pPr>
    </w:p>
    <w:p w:rsidR="00927967" w:rsidRDefault="00927967" w:rsidP="000731F0">
      <w:pPr>
        <w:ind w:left="6237"/>
        <w:jc w:val="center"/>
        <w:rPr>
          <w:sz w:val="28"/>
          <w:szCs w:val="28"/>
        </w:rPr>
      </w:pPr>
    </w:p>
    <w:sectPr w:rsidR="00927967" w:rsidSect="006E08A1">
      <w:footerReference w:type="default" r:id="rId24"/>
      <w:pgSz w:w="11905" w:h="16840"/>
      <w:pgMar w:top="851" w:right="851" w:bottom="85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2E" w:rsidRDefault="001E6C2E">
      <w:r>
        <w:separator/>
      </w:r>
    </w:p>
  </w:endnote>
  <w:endnote w:type="continuationSeparator" w:id="0">
    <w:p w:rsidR="001E6C2E" w:rsidRDefault="001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C8" w:rsidRDefault="000E46C8" w:rsidP="004D42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46C8" w:rsidRDefault="000E46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C8" w:rsidRPr="004815FB" w:rsidRDefault="000E46C8" w:rsidP="004D42C3">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F5" w:rsidRDefault="00754E1A">
    <w:pPr>
      <w:pStyle w:val="a5"/>
      <w:jc w:val="right"/>
    </w:pPr>
    <w:r>
      <w:fldChar w:fldCharType="begin"/>
    </w:r>
    <w:r>
      <w:instrText xml:space="preserve"> PAGE   \* MERGEFORMAT </w:instrText>
    </w:r>
    <w:r>
      <w:fldChar w:fldCharType="separate"/>
    </w:r>
    <w:r w:rsidR="00CB0193">
      <w:rPr>
        <w:noProof/>
      </w:rPr>
      <w:t>18</w:t>
    </w:r>
    <w:r>
      <w:fldChar w:fldCharType="end"/>
    </w:r>
  </w:p>
  <w:p w:rsidR="00A963F5" w:rsidRDefault="001E6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2E" w:rsidRDefault="001E6C2E">
      <w:r>
        <w:separator/>
      </w:r>
    </w:p>
  </w:footnote>
  <w:footnote w:type="continuationSeparator" w:id="0">
    <w:p w:rsidR="001E6C2E" w:rsidRDefault="001E6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E1A26"/>
    <w:multiLevelType w:val="multilevel"/>
    <w:tmpl w:val="A5C4CC0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lvlText w:val="%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6A4114"/>
    <w:multiLevelType w:val="hybridMultilevel"/>
    <w:tmpl w:val="09848A3E"/>
    <w:lvl w:ilvl="0" w:tplc="7A989CE6">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157D06E9"/>
    <w:multiLevelType w:val="hybridMultilevel"/>
    <w:tmpl w:val="934445D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B242F9"/>
    <w:multiLevelType w:val="hybridMultilevel"/>
    <w:tmpl w:val="A7285AB4"/>
    <w:lvl w:ilvl="0" w:tplc="B4C6BFC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7C1CEA"/>
    <w:multiLevelType w:val="hybridMultilevel"/>
    <w:tmpl w:val="DF566624"/>
    <w:lvl w:ilvl="0" w:tplc="0419000F">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1B52CE"/>
    <w:multiLevelType w:val="hybridMultilevel"/>
    <w:tmpl w:val="C17E7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817DCD"/>
    <w:multiLevelType w:val="hybridMultilevel"/>
    <w:tmpl w:val="EB469D38"/>
    <w:lvl w:ilvl="0" w:tplc="04090001">
      <w:start w:val="1"/>
      <w:numFmt w:val="bullet"/>
      <w:lvlText w:val=""/>
      <w:lvlJc w:val="left"/>
      <w:pPr>
        <w:ind w:left="720" w:hanging="360"/>
      </w:pPr>
      <w:rPr>
        <w:rFonts w:ascii="Symbol" w:hAnsi="Symbol" w:hint="default"/>
      </w:rPr>
    </w:lvl>
    <w:lvl w:ilvl="1" w:tplc="11A4FC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E0F26"/>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FB4416"/>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B5020F"/>
    <w:multiLevelType w:val="multilevel"/>
    <w:tmpl w:val="4A8A1092"/>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793BB0"/>
    <w:multiLevelType w:val="multilevel"/>
    <w:tmpl w:val="0CBCD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E82E4A"/>
    <w:multiLevelType w:val="multilevel"/>
    <w:tmpl w:val="255A4DD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10326"/>
    <w:multiLevelType w:val="hybridMultilevel"/>
    <w:tmpl w:val="0998516E"/>
    <w:lvl w:ilvl="0" w:tplc="F47A719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72A0CE2"/>
    <w:multiLevelType w:val="hybridMultilevel"/>
    <w:tmpl w:val="F7F87C1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3B626CAB"/>
    <w:multiLevelType w:val="hybridMultilevel"/>
    <w:tmpl w:val="551A4D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C984E2A"/>
    <w:multiLevelType w:val="hybridMultilevel"/>
    <w:tmpl w:val="C34008A2"/>
    <w:lvl w:ilvl="0" w:tplc="7A989C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11BE"/>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995F04"/>
    <w:multiLevelType w:val="hybridMultilevel"/>
    <w:tmpl w:val="F022F150"/>
    <w:lvl w:ilvl="0" w:tplc="949E1E08">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116AEB"/>
    <w:multiLevelType w:val="hybridMultilevel"/>
    <w:tmpl w:val="B630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E0BA2"/>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F19B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9551423"/>
    <w:multiLevelType w:val="hybridMultilevel"/>
    <w:tmpl w:val="7DFA3C6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1254FB"/>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44636"/>
    <w:multiLevelType w:val="multilevel"/>
    <w:tmpl w:val="7E02725A"/>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E2B65FA"/>
    <w:multiLevelType w:val="hybridMultilevel"/>
    <w:tmpl w:val="DF2654B4"/>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D25D7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8714F4"/>
    <w:multiLevelType w:val="hybridMultilevel"/>
    <w:tmpl w:val="C6A8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E2FE8"/>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A0937F8"/>
    <w:multiLevelType w:val="multilevel"/>
    <w:tmpl w:val="B240E3A4"/>
    <w:lvl w:ilvl="0">
      <w:start w:val="1"/>
      <w:numFmt w:val="decimal"/>
      <w:lvlText w:val="%1."/>
      <w:lvlJc w:val="left"/>
      <w:pPr>
        <w:ind w:left="600" w:hanging="60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0">
    <w:nsid w:val="6AE40519"/>
    <w:multiLevelType w:val="multilevel"/>
    <w:tmpl w:val="7E9ED25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E7437D7"/>
    <w:multiLevelType w:val="hybridMultilevel"/>
    <w:tmpl w:val="7D5CB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F7F83"/>
    <w:multiLevelType w:val="hybridMultilevel"/>
    <w:tmpl w:val="5C9EA036"/>
    <w:lvl w:ilvl="0" w:tplc="1C206B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04507A"/>
    <w:multiLevelType w:val="hybridMultilevel"/>
    <w:tmpl w:val="58DC455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D95238A"/>
    <w:multiLevelType w:val="hybridMultilevel"/>
    <w:tmpl w:val="470039F6"/>
    <w:lvl w:ilvl="0" w:tplc="11A4FCBA">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16"/>
  </w:num>
  <w:num w:numId="3">
    <w:abstractNumId w:val="2"/>
  </w:num>
  <w:num w:numId="4">
    <w:abstractNumId w:val="20"/>
  </w:num>
  <w:num w:numId="5">
    <w:abstractNumId w:val="19"/>
  </w:num>
  <w:num w:numId="6">
    <w:abstractNumId w:val="23"/>
  </w:num>
  <w:num w:numId="7">
    <w:abstractNumId w:val="7"/>
  </w:num>
  <w:num w:numId="8">
    <w:abstractNumId w:val="32"/>
  </w:num>
  <w:num w:numId="9">
    <w:abstractNumId w:val="27"/>
  </w:num>
  <w:num w:numId="10">
    <w:abstractNumId w:val="13"/>
  </w:num>
  <w:num w:numId="11">
    <w:abstractNumId w:val="5"/>
  </w:num>
  <w:num w:numId="12">
    <w:abstractNumId w:val="13"/>
  </w:num>
  <w:num w:numId="13">
    <w:abstractNumId w:val="26"/>
  </w:num>
  <w:num w:numId="14">
    <w:abstractNumId w:val="8"/>
  </w:num>
  <w:num w:numId="15">
    <w:abstractNumId w:val="17"/>
  </w:num>
  <w:num w:numId="16">
    <w:abstractNumId w:val="21"/>
  </w:num>
  <w:num w:numId="17">
    <w:abstractNumId w:val="15"/>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12"/>
  </w:num>
  <w:num w:numId="23">
    <w:abstractNumId w:val="1"/>
  </w:num>
  <w:num w:numId="24">
    <w:abstractNumId w:val="24"/>
  </w:num>
  <w:num w:numId="25">
    <w:abstractNumId w:val="10"/>
  </w:num>
  <w:num w:numId="26">
    <w:abstractNumId w:val="33"/>
  </w:num>
  <w:num w:numId="27">
    <w:abstractNumId w:val="14"/>
  </w:num>
  <w:num w:numId="28">
    <w:abstractNumId w:val="28"/>
  </w:num>
  <w:num w:numId="29">
    <w:abstractNumId w:val="34"/>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25"/>
  </w:num>
  <w:num w:numId="35">
    <w:abstractNumId w:val="22"/>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00"/>
    <w:rsid w:val="00002E0A"/>
    <w:rsid w:val="0001276E"/>
    <w:rsid w:val="00021861"/>
    <w:rsid w:val="00025AAA"/>
    <w:rsid w:val="00043596"/>
    <w:rsid w:val="0004386F"/>
    <w:rsid w:val="00044D7D"/>
    <w:rsid w:val="0006069A"/>
    <w:rsid w:val="00061DA1"/>
    <w:rsid w:val="00072A3A"/>
    <w:rsid w:val="000731F0"/>
    <w:rsid w:val="00073B40"/>
    <w:rsid w:val="00082A46"/>
    <w:rsid w:val="00090667"/>
    <w:rsid w:val="000908DF"/>
    <w:rsid w:val="000952D6"/>
    <w:rsid w:val="000A6A26"/>
    <w:rsid w:val="000A76C6"/>
    <w:rsid w:val="000B3C66"/>
    <w:rsid w:val="000C4E85"/>
    <w:rsid w:val="000D0918"/>
    <w:rsid w:val="000D2D09"/>
    <w:rsid w:val="000E3AA9"/>
    <w:rsid w:val="000E46C8"/>
    <w:rsid w:val="000F4D67"/>
    <w:rsid w:val="00100BC7"/>
    <w:rsid w:val="001016EE"/>
    <w:rsid w:val="00105BF2"/>
    <w:rsid w:val="00110443"/>
    <w:rsid w:val="00110F36"/>
    <w:rsid w:val="001121DD"/>
    <w:rsid w:val="001133DC"/>
    <w:rsid w:val="00116D4E"/>
    <w:rsid w:val="001233AC"/>
    <w:rsid w:val="0014090F"/>
    <w:rsid w:val="00140BF4"/>
    <w:rsid w:val="0014482B"/>
    <w:rsid w:val="0015281D"/>
    <w:rsid w:val="00157568"/>
    <w:rsid w:val="001600B4"/>
    <w:rsid w:val="00162A4A"/>
    <w:rsid w:val="00164908"/>
    <w:rsid w:val="00171DD0"/>
    <w:rsid w:val="001778CD"/>
    <w:rsid w:val="001A26C5"/>
    <w:rsid w:val="001A4510"/>
    <w:rsid w:val="001B3E63"/>
    <w:rsid w:val="001B6DE0"/>
    <w:rsid w:val="001C18A1"/>
    <w:rsid w:val="001C19D7"/>
    <w:rsid w:val="001D1558"/>
    <w:rsid w:val="001E06CA"/>
    <w:rsid w:val="001E6C2E"/>
    <w:rsid w:val="001F2A9D"/>
    <w:rsid w:val="001F3858"/>
    <w:rsid w:val="001F5B28"/>
    <w:rsid w:val="001F7847"/>
    <w:rsid w:val="00200F63"/>
    <w:rsid w:val="0020256C"/>
    <w:rsid w:val="002129E2"/>
    <w:rsid w:val="002375FF"/>
    <w:rsid w:val="00237E48"/>
    <w:rsid w:val="00243308"/>
    <w:rsid w:val="00245F57"/>
    <w:rsid w:val="00247E98"/>
    <w:rsid w:val="002503AC"/>
    <w:rsid w:val="00256F31"/>
    <w:rsid w:val="00257C81"/>
    <w:rsid w:val="0026501A"/>
    <w:rsid w:val="00274A4F"/>
    <w:rsid w:val="00276408"/>
    <w:rsid w:val="002809C4"/>
    <w:rsid w:val="00282883"/>
    <w:rsid w:val="00283353"/>
    <w:rsid w:val="002A0B04"/>
    <w:rsid w:val="002A16ED"/>
    <w:rsid w:val="002A30A8"/>
    <w:rsid w:val="002B7611"/>
    <w:rsid w:val="002C525F"/>
    <w:rsid w:val="002C6F0C"/>
    <w:rsid w:val="002E0AF1"/>
    <w:rsid w:val="002E45D6"/>
    <w:rsid w:val="002E7238"/>
    <w:rsid w:val="002F2F2A"/>
    <w:rsid w:val="0030553B"/>
    <w:rsid w:val="00310F59"/>
    <w:rsid w:val="00322598"/>
    <w:rsid w:val="003346DB"/>
    <w:rsid w:val="003577B7"/>
    <w:rsid w:val="003605F2"/>
    <w:rsid w:val="00364F33"/>
    <w:rsid w:val="003653EE"/>
    <w:rsid w:val="00371CC6"/>
    <w:rsid w:val="00375A2F"/>
    <w:rsid w:val="0038574A"/>
    <w:rsid w:val="0039445F"/>
    <w:rsid w:val="0039668C"/>
    <w:rsid w:val="003A32A7"/>
    <w:rsid w:val="003A420D"/>
    <w:rsid w:val="003B6C76"/>
    <w:rsid w:val="003C0C55"/>
    <w:rsid w:val="003C1775"/>
    <w:rsid w:val="003F01B8"/>
    <w:rsid w:val="00410A95"/>
    <w:rsid w:val="004113F5"/>
    <w:rsid w:val="004141DF"/>
    <w:rsid w:val="00427464"/>
    <w:rsid w:val="00427696"/>
    <w:rsid w:val="00435CAB"/>
    <w:rsid w:val="00441788"/>
    <w:rsid w:val="004472F9"/>
    <w:rsid w:val="0047010B"/>
    <w:rsid w:val="00481986"/>
    <w:rsid w:val="00483CB4"/>
    <w:rsid w:val="00491C2F"/>
    <w:rsid w:val="00492F86"/>
    <w:rsid w:val="004A2E0D"/>
    <w:rsid w:val="004A5F12"/>
    <w:rsid w:val="004B0BAC"/>
    <w:rsid w:val="004B76BC"/>
    <w:rsid w:val="004C3DB4"/>
    <w:rsid w:val="004C5CA0"/>
    <w:rsid w:val="004D42C3"/>
    <w:rsid w:val="004D4337"/>
    <w:rsid w:val="004F008D"/>
    <w:rsid w:val="004F608A"/>
    <w:rsid w:val="004F7C97"/>
    <w:rsid w:val="00500F0F"/>
    <w:rsid w:val="0050257E"/>
    <w:rsid w:val="005060F1"/>
    <w:rsid w:val="00510893"/>
    <w:rsid w:val="005144FC"/>
    <w:rsid w:val="00523827"/>
    <w:rsid w:val="00524635"/>
    <w:rsid w:val="005376B6"/>
    <w:rsid w:val="005432DF"/>
    <w:rsid w:val="00563243"/>
    <w:rsid w:val="0057596B"/>
    <w:rsid w:val="00584EAE"/>
    <w:rsid w:val="00587EBC"/>
    <w:rsid w:val="00591778"/>
    <w:rsid w:val="00592521"/>
    <w:rsid w:val="005930CD"/>
    <w:rsid w:val="0059776A"/>
    <w:rsid w:val="005A7829"/>
    <w:rsid w:val="005C3DDE"/>
    <w:rsid w:val="005D3A6D"/>
    <w:rsid w:val="005D5307"/>
    <w:rsid w:val="005D628D"/>
    <w:rsid w:val="005D7B6B"/>
    <w:rsid w:val="005E021B"/>
    <w:rsid w:val="005E5136"/>
    <w:rsid w:val="00602624"/>
    <w:rsid w:val="00604DC8"/>
    <w:rsid w:val="006068EF"/>
    <w:rsid w:val="00614AD2"/>
    <w:rsid w:val="00634C1D"/>
    <w:rsid w:val="006473BC"/>
    <w:rsid w:val="00647A7F"/>
    <w:rsid w:val="00652826"/>
    <w:rsid w:val="00656954"/>
    <w:rsid w:val="006605CA"/>
    <w:rsid w:val="00681221"/>
    <w:rsid w:val="00682E08"/>
    <w:rsid w:val="0068399C"/>
    <w:rsid w:val="006855A7"/>
    <w:rsid w:val="006875A2"/>
    <w:rsid w:val="006A75E7"/>
    <w:rsid w:val="006A7DFE"/>
    <w:rsid w:val="006C2C3F"/>
    <w:rsid w:val="006C558F"/>
    <w:rsid w:val="006D2B46"/>
    <w:rsid w:val="006D640C"/>
    <w:rsid w:val="006D7FD5"/>
    <w:rsid w:val="006E539A"/>
    <w:rsid w:val="006F2AEA"/>
    <w:rsid w:val="006F4097"/>
    <w:rsid w:val="006F56CE"/>
    <w:rsid w:val="006F7E5A"/>
    <w:rsid w:val="00701255"/>
    <w:rsid w:val="00703EEE"/>
    <w:rsid w:val="007138D6"/>
    <w:rsid w:val="007220B0"/>
    <w:rsid w:val="007225A2"/>
    <w:rsid w:val="0072273C"/>
    <w:rsid w:val="007379E1"/>
    <w:rsid w:val="00747664"/>
    <w:rsid w:val="007514B8"/>
    <w:rsid w:val="00754E1A"/>
    <w:rsid w:val="0075541D"/>
    <w:rsid w:val="00761A8A"/>
    <w:rsid w:val="00764260"/>
    <w:rsid w:val="00767905"/>
    <w:rsid w:val="00770031"/>
    <w:rsid w:val="00773EB3"/>
    <w:rsid w:val="007833FF"/>
    <w:rsid w:val="00790DB4"/>
    <w:rsid w:val="0079173C"/>
    <w:rsid w:val="00794340"/>
    <w:rsid w:val="007A1359"/>
    <w:rsid w:val="007A6303"/>
    <w:rsid w:val="007B75C9"/>
    <w:rsid w:val="007E38FA"/>
    <w:rsid w:val="007F57C5"/>
    <w:rsid w:val="00800E96"/>
    <w:rsid w:val="00812AA3"/>
    <w:rsid w:val="008131C5"/>
    <w:rsid w:val="00813217"/>
    <w:rsid w:val="0081777D"/>
    <w:rsid w:val="00823439"/>
    <w:rsid w:val="00830207"/>
    <w:rsid w:val="00837375"/>
    <w:rsid w:val="00837F29"/>
    <w:rsid w:val="00843BA6"/>
    <w:rsid w:val="00846F2C"/>
    <w:rsid w:val="00852634"/>
    <w:rsid w:val="00864A0C"/>
    <w:rsid w:val="00866734"/>
    <w:rsid w:val="0088068A"/>
    <w:rsid w:val="008A5DDB"/>
    <w:rsid w:val="008B051D"/>
    <w:rsid w:val="008B1B87"/>
    <w:rsid w:val="008C7284"/>
    <w:rsid w:val="008D27AF"/>
    <w:rsid w:val="008D3D4B"/>
    <w:rsid w:val="008E2CBF"/>
    <w:rsid w:val="008E4D7A"/>
    <w:rsid w:val="008E52A3"/>
    <w:rsid w:val="008E761A"/>
    <w:rsid w:val="008E7EB0"/>
    <w:rsid w:val="008F7444"/>
    <w:rsid w:val="008F7995"/>
    <w:rsid w:val="00904394"/>
    <w:rsid w:val="009075D1"/>
    <w:rsid w:val="00907760"/>
    <w:rsid w:val="00910054"/>
    <w:rsid w:val="00913BD1"/>
    <w:rsid w:val="009161A1"/>
    <w:rsid w:val="00916731"/>
    <w:rsid w:val="00921022"/>
    <w:rsid w:val="00921DD8"/>
    <w:rsid w:val="00922E9D"/>
    <w:rsid w:val="00924930"/>
    <w:rsid w:val="00927967"/>
    <w:rsid w:val="00934FFC"/>
    <w:rsid w:val="009459D1"/>
    <w:rsid w:val="00950535"/>
    <w:rsid w:val="00956BB6"/>
    <w:rsid w:val="00975D11"/>
    <w:rsid w:val="00976F3B"/>
    <w:rsid w:val="00977079"/>
    <w:rsid w:val="009806CE"/>
    <w:rsid w:val="009A7C78"/>
    <w:rsid w:val="009B4777"/>
    <w:rsid w:val="009C46C5"/>
    <w:rsid w:val="009C486F"/>
    <w:rsid w:val="009C4FED"/>
    <w:rsid w:val="009D018F"/>
    <w:rsid w:val="009E7EBE"/>
    <w:rsid w:val="009F3FCA"/>
    <w:rsid w:val="009F65CA"/>
    <w:rsid w:val="009F6773"/>
    <w:rsid w:val="00A017BC"/>
    <w:rsid w:val="00A04B2A"/>
    <w:rsid w:val="00A15127"/>
    <w:rsid w:val="00A15244"/>
    <w:rsid w:val="00A172CF"/>
    <w:rsid w:val="00A3373D"/>
    <w:rsid w:val="00A40EC8"/>
    <w:rsid w:val="00A462F8"/>
    <w:rsid w:val="00A534C3"/>
    <w:rsid w:val="00A56B78"/>
    <w:rsid w:val="00A74EE3"/>
    <w:rsid w:val="00A7773F"/>
    <w:rsid w:val="00A854C2"/>
    <w:rsid w:val="00A97698"/>
    <w:rsid w:val="00AA00BD"/>
    <w:rsid w:val="00AA0D31"/>
    <w:rsid w:val="00AA7CB2"/>
    <w:rsid w:val="00AB3A3A"/>
    <w:rsid w:val="00AC1757"/>
    <w:rsid w:val="00AD16E3"/>
    <w:rsid w:val="00AF0914"/>
    <w:rsid w:val="00AF42C5"/>
    <w:rsid w:val="00B06E83"/>
    <w:rsid w:val="00B10A71"/>
    <w:rsid w:val="00B14200"/>
    <w:rsid w:val="00B22599"/>
    <w:rsid w:val="00B23DCD"/>
    <w:rsid w:val="00B26294"/>
    <w:rsid w:val="00B27D35"/>
    <w:rsid w:val="00B33BC5"/>
    <w:rsid w:val="00B3540A"/>
    <w:rsid w:val="00B35B5F"/>
    <w:rsid w:val="00B41EEE"/>
    <w:rsid w:val="00B46189"/>
    <w:rsid w:val="00B55C0E"/>
    <w:rsid w:val="00B670D1"/>
    <w:rsid w:val="00B7204A"/>
    <w:rsid w:val="00B75078"/>
    <w:rsid w:val="00B77AFF"/>
    <w:rsid w:val="00B82719"/>
    <w:rsid w:val="00B876D4"/>
    <w:rsid w:val="00BA1FA1"/>
    <w:rsid w:val="00BC0545"/>
    <w:rsid w:val="00BD151E"/>
    <w:rsid w:val="00BE0CAD"/>
    <w:rsid w:val="00BE4A0F"/>
    <w:rsid w:val="00BE797A"/>
    <w:rsid w:val="00BF4B2F"/>
    <w:rsid w:val="00C22F06"/>
    <w:rsid w:val="00C3476B"/>
    <w:rsid w:val="00C352BF"/>
    <w:rsid w:val="00C36ACF"/>
    <w:rsid w:val="00C37F4E"/>
    <w:rsid w:val="00C441A2"/>
    <w:rsid w:val="00C5007A"/>
    <w:rsid w:val="00C53AD5"/>
    <w:rsid w:val="00C53E1C"/>
    <w:rsid w:val="00C67228"/>
    <w:rsid w:val="00C7064A"/>
    <w:rsid w:val="00C75597"/>
    <w:rsid w:val="00C7742A"/>
    <w:rsid w:val="00C803DB"/>
    <w:rsid w:val="00C83707"/>
    <w:rsid w:val="00C915F8"/>
    <w:rsid w:val="00CA35AD"/>
    <w:rsid w:val="00CA789E"/>
    <w:rsid w:val="00CB0193"/>
    <w:rsid w:val="00CB0B67"/>
    <w:rsid w:val="00CB2FAA"/>
    <w:rsid w:val="00CB34FF"/>
    <w:rsid w:val="00CC67DD"/>
    <w:rsid w:val="00CC7A5E"/>
    <w:rsid w:val="00CD1C12"/>
    <w:rsid w:val="00CD2D5E"/>
    <w:rsid w:val="00CD63DC"/>
    <w:rsid w:val="00CD6F3D"/>
    <w:rsid w:val="00D04424"/>
    <w:rsid w:val="00D33F13"/>
    <w:rsid w:val="00D41369"/>
    <w:rsid w:val="00D43AC7"/>
    <w:rsid w:val="00D46C52"/>
    <w:rsid w:val="00D50FE4"/>
    <w:rsid w:val="00D554F6"/>
    <w:rsid w:val="00D666D5"/>
    <w:rsid w:val="00D902EF"/>
    <w:rsid w:val="00D9105C"/>
    <w:rsid w:val="00D94494"/>
    <w:rsid w:val="00DA4BFC"/>
    <w:rsid w:val="00DA5E9F"/>
    <w:rsid w:val="00DB162E"/>
    <w:rsid w:val="00DD2978"/>
    <w:rsid w:val="00DE469A"/>
    <w:rsid w:val="00DE561B"/>
    <w:rsid w:val="00DF0859"/>
    <w:rsid w:val="00DF0A46"/>
    <w:rsid w:val="00E05590"/>
    <w:rsid w:val="00E05D48"/>
    <w:rsid w:val="00E109A3"/>
    <w:rsid w:val="00E13194"/>
    <w:rsid w:val="00E13CD0"/>
    <w:rsid w:val="00E140A0"/>
    <w:rsid w:val="00E16E0E"/>
    <w:rsid w:val="00E21359"/>
    <w:rsid w:val="00E21790"/>
    <w:rsid w:val="00E25F67"/>
    <w:rsid w:val="00E30D19"/>
    <w:rsid w:val="00E37550"/>
    <w:rsid w:val="00E52BA9"/>
    <w:rsid w:val="00E60657"/>
    <w:rsid w:val="00E60802"/>
    <w:rsid w:val="00E629FC"/>
    <w:rsid w:val="00E65826"/>
    <w:rsid w:val="00E82A4D"/>
    <w:rsid w:val="00E83EA8"/>
    <w:rsid w:val="00E90ADA"/>
    <w:rsid w:val="00E9104D"/>
    <w:rsid w:val="00E95C56"/>
    <w:rsid w:val="00EA3900"/>
    <w:rsid w:val="00ED072F"/>
    <w:rsid w:val="00ED4857"/>
    <w:rsid w:val="00ED7E62"/>
    <w:rsid w:val="00EE13C6"/>
    <w:rsid w:val="00EE415C"/>
    <w:rsid w:val="00EE4D61"/>
    <w:rsid w:val="00EE51D6"/>
    <w:rsid w:val="00EF6807"/>
    <w:rsid w:val="00F075AC"/>
    <w:rsid w:val="00F150EB"/>
    <w:rsid w:val="00F1703D"/>
    <w:rsid w:val="00F26E64"/>
    <w:rsid w:val="00F277ED"/>
    <w:rsid w:val="00F3317E"/>
    <w:rsid w:val="00F35C65"/>
    <w:rsid w:val="00F37006"/>
    <w:rsid w:val="00F37DE1"/>
    <w:rsid w:val="00F411BE"/>
    <w:rsid w:val="00F45449"/>
    <w:rsid w:val="00F6162A"/>
    <w:rsid w:val="00F70331"/>
    <w:rsid w:val="00F723E2"/>
    <w:rsid w:val="00F74E10"/>
    <w:rsid w:val="00F80DED"/>
    <w:rsid w:val="00F94CA0"/>
    <w:rsid w:val="00FB40A2"/>
    <w:rsid w:val="00FB5F82"/>
    <w:rsid w:val="00FC0B92"/>
    <w:rsid w:val="00FC52F0"/>
    <w:rsid w:val="00FD2BC2"/>
    <w:rsid w:val="00FD4B25"/>
    <w:rsid w:val="00FD6E4A"/>
    <w:rsid w:val="00FE18B1"/>
    <w:rsid w:val="00FE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212">
      <w:bodyDiv w:val="1"/>
      <w:marLeft w:val="0"/>
      <w:marRight w:val="0"/>
      <w:marTop w:val="0"/>
      <w:marBottom w:val="0"/>
      <w:divBdr>
        <w:top w:val="none" w:sz="0" w:space="0" w:color="auto"/>
        <w:left w:val="none" w:sz="0" w:space="0" w:color="auto"/>
        <w:bottom w:val="none" w:sz="0" w:space="0" w:color="auto"/>
        <w:right w:val="none" w:sz="0" w:space="0" w:color="auto"/>
      </w:divBdr>
    </w:div>
    <w:div w:id="18162487">
      <w:bodyDiv w:val="1"/>
      <w:marLeft w:val="0"/>
      <w:marRight w:val="0"/>
      <w:marTop w:val="0"/>
      <w:marBottom w:val="0"/>
      <w:divBdr>
        <w:top w:val="none" w:sz="0" w:space="0" w:color="auto"/>
        <w:left w:val="none" w:sz="0" w:space="0" w:color="auto"/>
        <w:bottom w:val="none" w:sz="0" w:space="0" w:color="auto"/>
        <w:right w:val="none" w:sz="0" w:space="0" w:color="auto"/>
      </w:divBdr>
    </w:div>
    <w:div w:id="20325827">
      <w:bodyDiv w:val="1"/>
      <w:marLeft w:val="0"/>
      <w:marRight w:val="0"/>
      <w:marTop w:val="0"/>
      <w:marBottom w:val="0"/>
      <w:divBdr>
        <w:top w:val="none" w:sz="0" w:space="0" w:color="auto"/>
        <w:left w:val="none" w:sz="0" w:space="0" w:color="auto"/>
        <w:bottom w:val="none" w:sz="0" w:space="0" w:color="auto"/>
        <w:right w:val="none" w:sz="0" w:space="0" w:color="auto"/>
      </w:divBdr>
    </w:div>
    <w:div w:id="41252666">
      <w:bodyDiv w:val="1"/>
      <w:marLeft w:val="0"/>
      <w:marRight w:val="0"/>
      <w:marTop w:val="0"/>
      <w:marBottom w:val="0"/>
      <w:divBdr>
        <w:top w:val="none" w:sz="0" w:space="0" w:color="auto"/>
        <w:left w:val="none" w:sz="0" w:space="0" w:color="auto"/>
        <w:bottom w:val="none" w:sz="0" w:space="0" w:color="auto"/>
        <w:right w:val="none" w:sz="0" w:space="0" w:color="auto"/>
      </w:divBdr>
    </w:div>
    <w:div w:id="50737834">
      <w:bodyDiv w:val="1"/>
      <w:marLeft w:val="0"/>
      <w:marRight w:val="0"/>
      <w:marTop w:val="0"/>
      <w:marBottom w:val="0"/>
      <w:divBdr>
        <w:top w:val="none" w:sz="0" w:space="0" w:color="auto"/>
        <w:left w:val="none" w:sz="0" w:space="0" w:color="auto"/>
        <w:bottom w:val="none" w:sz="0" w:space="0" w:color="auto"/>
        <w:right w:val="none" w:sz="0" w:space="0" w:color="auto"/>
      </w:divBdr>
    </w:div>
    <w:div w:id="68039666">
      <w:bodyDiv w:val="1"/>
      <w:marLeft w:val="0"/>
      <w:marRight w:val="0"/>
      <w:marTop w:val="0"/>
      <w:marBottom w:val="0"/>
      <w:divBdr>
        <w:top w:val="none" w:sz="0" w:space="0" w:color="auto"/>
        <w:left w:val="none" w:sz="0" w:space="0" w:color="auto"/>
        <w:bottom w:val="none" w:sz="0" w:space="0" w:color="auto"/>
        <w:right w:val="none" w:sz="0" w:space="0" w:color="auto"/>
      </w:divBdr>
    </w:div>
    <w:div w:id="86997354">
      <w:bodyDiv w:val="1"/>
      <w:marLeft w:val="0"/>
      <w:marRight w:val="0"/>
      <w:marTop w:val="0"/>
      <w:marBottom w:val="0"/>
      <w:divBdr>
        <w:top w:val="none" w:sz="0" w:space="0" w:color="auto"/>
        <w:left w:val="none" w:sz="0" w:space="0" w:color="auto"/>
        <w:bottom w:val="none" w:sz="0" w:space="0" w:color="auto"/>
        <w:right w:val="none" w:sz="0" w:space="0" w:color="auto"/>
      </w:divBdr>
    </w:div>
    <w:div w:id="93867077">
      <w:bodyDiv w:val="1"/>
      <w:marLeft w:val="0"/>
      <w:marRight w:val="0"/>
      <w:marTop w:val="0"/>
      <w:marBottom w:val="0"/>
      <w:divBdr>
        <w:top w:val="none" w:sz="0" w:space="0" w:color="auto"/>
        <w:left w:val="none" w:sz="0" w:space="0" w:color="auto"/>
        <w:bottom w:val="none" w:sz="0" w:space="0" w:color="auto"/>
        <w:right w:val="none" w:sz="0" w:space="0" w:color="auto"/>
      </w:divBdr>
    </w:div>
    <w:div w:id="101919267">
      <w:bodyDiv w:val="1"/>
      <w:marLeft w:val="0"/>
      <w:marRight w:val="0"/>
      <w:marTop w:val="0"/>
      <w:marBottom w:val="0"/>
      <w:divBdr>
        <w:top w:val="none" w:sz="0" w:space="0" w:color="auto"/>
        <w:left w:val="none" w:sz="0" w:space="0" w:color="auto"/>
        <w:bottom w:val="none" w:sz="0" w:space="0" w:color="auto"/>
        <w:right w:val="none" w:sz="0" w:space="0" w:color="auto"/>
      </w:divBdr>
    </w:div>
    <w:div w:id="131794080">
      <w:bodyDiv w:val="1"/>
      <w:marLeft w:val="0"/>
      <w:marRight w:val="0"/>
      <w:marTop w:val="0"/>
      <w:marBottom w:val="0"/>
      <w:divBdr>
        <w:top w:val="none" w:sz="0" w:space="0" w:color="auto"/>
        <w:left w:val="none" w:sz="0" w:space="0" w:color="auto"/>
        <w:bottom w:val="none" w:sz="0" w:space="0" w:color="auto"/>
        <w:right w:val="none" w:sz="0" w:space="0" w:color="auto"/>
      </w:divBdr>
    </w:div>
    <w:div w:id="161553941">
      <w:bodyDiv w:val="1"/>
      <w:marLeft w:val="0"/>
      <w:marRight w:val="0"/>
      <w:marTop w:val="0"/>
      <w:marBottom w:val="0"/>
      <w:divBdr>
        <w:top w:val="none" w:sz="0" w:space="0" w:color="auto"/>
        <w:left w:val="none" w:sz="0" w:space="0" w:color="auto"/>
        <w:bottom w:val="none" w:sz="0" w:space="0" w:color="auto"/>
        <w:right w:val="none" w:sz="0" w:space="0" w:color="auto"/>
      </w:divBdr>
    </w:div>
    <w:div w:id="213540788">
      <w:bodyDiv w:val="1"/>
      <w:marLeft w:val="0"/>
      <w:marRight w:val="0"/>
      <w:marTop w:val="0"/>
      <w:marBottom w:val="0"/>
      <w:divBdr>
        <w:top w:val="none" w:sz="0" w:space="0" w:color="auto"/>
        <w:left w:val="none" w:sz="0" w:space="0" w:color="auto"/>
        <w:bottom w:val="none" w:sz="0" w:space="0" w:color="auto"/>
        <w:right w:val="none" w:sz="0" w:space="0" w:color="auto"/>
      </w:divBdr>
    </w:div>
    <w:div w:id="276328011">
      <w:bodyDiv w:val="1"/>
      <w:marLeft w:val="0"/>
      <w:marRight w:val="0"/>
      <w:marTop w:val="0"/>
      <w:marBottom w:val="0"/>
      <w:divBdr>
        <w:top w:val="none" w:sz="0" w:space="0" w:color="auto"/>
        <w:left w:val="none" w:sz="0" w:space="0" w:color="auto"/>
        <w:bottom w:val="none" w:sz="0" w:space="0" w:color="auto"/>
        <w:right w:val="none" w:sz="0" w:space="0" w:color="auto"/>
      </w:divBdr>
    </w:div>
    <w:div w:id="279268710">
      <w:bodyDiv w:val="1"/>
      <w:marLeft w:val="0"/>
      <w:marRight w:val="0"/>
      <w:marTop w:val="0"/>
      <w:marBottom w:val="0"/>
      <w:divBdr>
        <w:top w:val="none" w:sz="0" w:space="0" w:color="auto"/>
        <w:left w:val="none" w:sz="0" w:space="0" w:color="auto"/>
        <w:bottom w:val="none" w:sz="0" w:space="0" w:color="auto"/>
        <w:right w:val="none" w:sz="0" w:space="0" w:color="auto"/>
      </w:divBdr>
    </w:div>
    <w:div w:id="339162787">
      <w:bodyDiv w:val="1"/>
      <w:marLeft w:val="0"/>
      <w:marRight w:val="0"/>
      <w:marTop w:val="0"/>
      <w:marBottom w:val="0"/>
      <w:divBdr>
        <w:top w:val="none" w:sz="0" w:space="0" w:color="auto"/>
        <w:left w:val="none" w:sz="0" w:space="0" w:color="auto"/>
        <w:bottom w:val="none" w:sz="0" w:space="0" w:color="auto"/>
        <w:right w:val="none" w:sz="0" w:space="0" w:color="auto"/>
      </w:divBdr>
    </w:div>
    <w:div w:id="349986467">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437213089">
      <w:bodyDiv w:val="1"/>
      <w:marLeft w:val="0"/>
      <w:marRight w:val="0"/>
      <w:marTop w:val="0"/>
      <w:marBottom w:val="0"/>
      <w:divBdr>
        <w:top w:val="none" w:sz="0" w:space="0" w:color="auto"/>
        <w:left w:val="none" w:sz="0" w:space="0" w:color="auto"/>
        <w:bottom w:val="none" w:sz="0" w:space="0" w:color="auto"/>
        <w:right w:val="none" w:sz="0" w:space="0" w:color="auto"/>
      </w:divBdr>
    </w:div>
    <w:div w:id="623973702">
      <w:bodyDiv w:val="1"/>
      <w:marLeft w:val="0"/>
      <w:marRight w:val="0"/>
      <w:marTop w:val="0"/>
      <w:marBottom w:val="0"/>
      <w:divBdr>
        <w:top w:val="none" w:sz="0" w:space="0" w:color="auto"/>
        <w:left w:val="none" w:sz="0" w:space="0" w:color="auto"/>
        <w:bottom w:val="none" w:sz="0" w:space="0" w:color="auto"/>
        <w:right w:val="none" w:sz="0" w:space="0" w:color="auto"/>
      </w:divBdr>
    </w:div>
    <w:div w:id="644893107">
      <w:bodyDiv w:val="1"/>
      <w:marLeft w:val="0"/>
      <w:marRight w:val="0"/>
      <w:marTop w:val="0"/>
      <w:marBottom w:val="0"/>
      <w:divBdr>
        <w:top w:val="none" w:sz="0" w:space="0" w:color="auto"/>
        <w:left w:val="none" w:sz="0" w:space="0" w:color="auto"/>
        <w:bottom w:val="none" w:sz="0" w:space="0" w:color="auto"/>
        <w:right w:val="none" w:sz="0" w:space="0" w:color="auto"/>
      </w:divBdr>
    </w:div>
    <w:div w:id="679821411">
      <w:bodyDiv w:val="1"/>
      <w:marLeft w:val="0"/>
      <w:marRight w:val="0"/>
      <w:marTop w:val="0"/>
      <w:marBottom w:val="0"/>
      <w:divBdr>
        <w:top w:val="none" w:sz="0" w:space="0" w:color="auto"/>
        <w:left w:val="none" w:sz="0" w:space="0" w:color="auto"/>
        <w:bottom w:val="none" w:sz="0" w:space="0" w:color="auto"/>
        <w:right w:val="none" w:sz="0" w:space="0" w:color="auto"/>
      </w:divBdr>
    </w:div>
    <w:div w:id="736632889">
      <w:bodyDiv w:val="1"/>
      <w:marLeft w:val="0"/>
      <w:marRight w:val="0"/>
      <w:marTop w:val="0"/>
      <w:marBottom w:val="0"/>
      <w:divBdr>
        <w:top w:val="none" w:sz="0" w:space="0" w:color="auto"/>
        <w:left w:val="none" w:sz="0" w:space="0" w:color="auto"/>
        <w:bottom w:val="none" w:sz="0" w:space="0" w:color="auto"/>
        <w:right w:val="none" w:sz="0" w:space="0" w:color="auto"/>
      </w:divBdr>
    </w:div>
    <w:div w:id="758645066">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95705243">
      <w:bodyDiv w:val="1"/>
      <w:marLeft w:val="0"/>
      <w:marRight w:val="0"/>
      <w:marTop w:val="0"/>
      <w:marBottom w:val="0"/>
      <w:divBdr>
        <w:top w:val="none" w:sz="0" w:space="0" w:color="auto"/>
        <w:left w:val="none" w:sz="0" w:space="0" w:color="auto"/>
        <w:bottom w:val="none" w:sz="0" w:space="0" w:color="auto"/>
        <w:right w:val="none" w:sz="0" w:space="0" w:color="auto"/>
      </w:divBdr>
    </w:div>
    <w:div w:id="968701434">
      <w:bodyDiv w:val="1"/>
      <w:marLeft w:val="0"/>
      <w:marRight w:val="0"/>
      <w:marTop w:val="0"/>
      <w:marBottom w:val="0"/>
      <w:divBdr>
        <w:top w:val="none" w:sz="0" w:space="0" w:color="auto"/>
        <w:left w:val="none" w:sz="0" w:space="0" w:color="auto"/>
        <w:bottom w:val="none" w:sz="0" w:space="0" w:color="auto"/>
        <w:right w:val="none" w:sz="0" w:space="0" w:color="auto"/>
      </w:divBdr>
    </w:div>
    <w:div w:id="1031221188">
      <w:bodyDiv w:val="1"/>
      <w:marLeft w:val="0"/>
      <w:marRight w:val="0"/>
      <w:marTop w:val="0"/>
      <w:marBottom w:val="0"/>
      <w:divBdr>
        <w:top w:val="none" w:sz="0" w:space="0" w:color="auto"/>
        <w:left w:val="none" w:sz="0" w:space="0" w:color="auto"/>
        <w:bottom w:val="none" w:sz="0" w:space="0" w:color="auto"/>
        <w:right w:val="none" w:sz="0" w:space="0" w:color="auto"/>
      </w:divBdr>
    </w:div>
    <w:div w:id="1033001148">
      <w:bodyDiv w:val="1"/>
      <w:marLeft w:val="0"/>
      <w:marRight w:val="0"/>
      <w:marTop w:val="0"/>
      <w:marBottom w:val="0"/>
      <w:divBdr>
        <w:top w:val="none" w:sz="0" w:space="0" w:color="auto"/>
        <w:left w:val="none" w:sz="0" w:space="0" w:color="auto"/>
        <w:bottom w:val="none" w:sz="0" w:space="0" w:color="auto"/>
        <w:right w:val="none" w:sz="0" w:space="0" w:color="auto"/>
      </w:divBdr>
    </w:div>
    <w:div w:id="1039162968">
      <w:bodyDiv w:val="1"/>
      <w:marLeft w:val="0"/>
      <w:marRight w:val="0"/>
      <w:marTop w:val="0"/>
      <w:marBottom w:val="0"/>
      <w:divBdr>
        <w:top w:val="none" w:sz="0" w:space="0" w:color="auto"/>
        <w:left w:val="none" w:sz="0" w:space="0" w:color="auto"/>
        <w:bottom w:val="none" w:sz="0" w:space="0" w:color="auto"/>
        <w:right w:val="none" w:sz="0" w:space="0" w:color="auto"/>
      </w:divBdr>
    </w:div>
    <w:div w:id="1041595125">
      <w:bodyDiv w:val="1"/>
      <w:marLeft w:val="0"/>
      <w:marRight w:val="0"/>
      <w:marTop w:val="0"/>
      <w:marBottom w:val="0"/>
      <w:divBdr>
        <w:top w:val="none" w:sz="0" w:space="0" w:color="auto"/>
        <w:left w:val="none" w:sz="0" w:space="0" w:color="auto"/>
        <w:bottom w:val="none" w:sz="0" w:space="0" w:color="auto"/>
        <w:right w:val="none" w:sz="0" w:space="0" w:color="auto"/>
      </w:divBdr>
    </w:div>
    <w:div w:id="1072848203">
      <w:bodyDiv w:val="1"/>
      <w:marLeft w:val="0"/>
      <w:marRight w:val="0"/>
      <w:marTop w:val="0"/>
      <w:marBottom w:val="0"/>
      <w:divBdr>
        <w:top w:val="none" w:sz="0" w:space="0" w:color="auto"/>
        <w:left w:val="none" w:sz="0" w:space="0" w:color="auto"/>
        <w:bottom w:val="none" w:sz="0" w:space="0" w:color="auto"/>
        <w:right w:val="none" w:sz="0" w:space="0" w:color="auto"/>
      </w:divBdr>
    </w:div>
    <w:div w:id="1076705066">
      <w:bodyDiv w:val="1"/>
      <w:marLeft w:val="0"/>
      <w:marRight w:val="0"/>
      <w:marTop w:val="0"/>
      <w:marBottom w:val="0"/>
      <w:divBdr>
        <w:top w:val="none" w:sz="0" w:space="0" w:color="auto"/>
        <w:left w:val="none" w:sz="0" w:space="0" w:color="auto"/>
        <w:bottom w:val="none" w:sz="0" w:space="0" w:color="auto"/>
        <w:right w:val="none" w:sz="0" w:space="0" w:color="auto"/>
      </w:divBdr>
    </w:div>
    <w:div w:id="1244609454">
      <w:bodyDiv w:val="1"/>
      <w:marLeft w:val="0"/>
      <w:marRight w:val="0"/>
      <w:marTop w:val="0"/>
      <w:marBottom w:val="0"/>
      <w:divBdr>
        <w:top w:val="none" w:sz="0" w:space="0" w:color="auto"/>
        <w:left w:val="none" w:sz="0" w:space="0" w:color="auto"/>
        <w:bottom w:val="none" w:sz="0" w:space="0" w:color="auto"/>
        <w:right w:val="none" w:sz="0" w:space="0" w:color="auto"/>
      </w:divBdr>
    </w:div>
    <w:div w:id="1370569239">
      <w:bodyDiv w:val="1"/>
      <w:marLeft w:val="0"/>
      <w:marRight w:val="0"/>
      <w:marTop w:val="0"/>
      <w:marBottom w:val="0"/>
      <w:divBdr>
        <w:top w:val="none" w:sz="0" w:space="0" w:color="auto"/>
        <w:left w:val="none" w:sz="0" w:space="0" w:color="auto"/>
        <w:bottom w:val="none" w:sz="0" w:space="0" w:color="auto"/>
        <w:right w:val="none" w:sz="0" w:space="0" w:color="auto"/>
      </w:divBdr>
    </w:div>
    <w:div w:id="1384674332">
      <w:bodyDiv w:val="1"/>
      <w:marLeft w:val="0"/>
      <w:marRight w:val="0"/>
      <w:marTop w:val="0"/>
      <w:marBottom w:val="0"/>
      <w:divBdr>
        <w:top w:val="none" w:sz="0" w:space="0" w:color="auto"/>
        <w:left w:val="none" w:sz="0" w:space="0" w:color="auto"/>
        <w:bottom w:val="none" w:sz="0" w:space="0" w:color="auto"/>
        <w:right w:val="none" w:sz="0" w:space="0" w:color="auto"/>
      </w:divBdr>
    </w:div>
    <w:div w:id="1391465734">
      <w:bodyDiv w:val="1"/>
      <w:marLeft w:val="0"/>
      <w:marRight w:val="0"/>
      <w:marTop w:val="0"/>
      <w:marBottom w:val="0"/>
      <w:divBdr>
        <w:top w:val="none" w:sz="0" w:space="0" w:color="auto"/>
        <w:left w:val="none" w:sz="0" w:space="0" w:color="auto"/>
        <w:bottom w:val="none" w:sz="0" w:space="0" w:color="auto"/>
        <w:right w:val="none" w:sz="0" w:space="0" w:color="auto"/>
      </w:divBdr>
    </w:div>
    <w:div w:id="1502161496">
      <w:bodyDiv w:val="1"/>
      <w:marLeft w:val="0"/>
      <w:marRight w:val="0"/>
      <w:marTop w:val="0"/>
      <w:marBottom w:val="0"/>
      <w:divBdr>
        <w:top w:val="none" w:sz="0" w:space="0" w:color="auto"/>
        <w:left w:val="none" w:sz="0" w:space="0" w:color="auto"/>
        <w:bottom w:val="none" w:sz="0" w:space="0" w:color="auto"/>
        <w:right w:val="none" w:sz="0" w:space="0" w:color="auto"/>
      </w:divBdr>
    </w:div>
    <w:div w:id="1503353685">
      <w:bodyDiv w:val="1"/>
      <w:marLeft w:val="0"/>
      <w:marRight w:val="0"/>
      <w:marTop w:val="0"/>
      <w:marBottom w:val="0"/>
      <w:divBdr>
        <w:top w:val="none" w:sz="0" w:space="0" w:color="auto"/>
        <w:left w:val="none" w:sz="0" w:space="0" w:color="auto"/>
        <w:bottom w:val="none" w:sz="0" w:space="0" w:color="auto"/>
        <w:right w:val="none" w:sz="0" w:space="0" w:color="auto"/>
      </w:divBdr>
    </w:div>
    <w:div w:id="1507936438">
      <w:bodyDiv w:val="1"/>
      <w:marLeft w:val="0"/>
      <w:marRight w:val="0"/>
      <w:marTop w:val="0"/>
      <w:marBottom w:val="0"/>
      <w:divBdr>
        <w:top w:val="none" w:sz="0" w:space="0" w:color="auto"/>
        <w:left w:val="none" w:sz="0" w:space="0" w:color="auto"/>
        <w:bottom w:val="none" w:sz="0" w:space="0" w:color="auto"/>
        <w:right w:val="none" w:sz="0" w:space="0" w:color="auto"/>
      </w:divBdr>
    </w:div>
    <w:div w:id="1514564369">
      <w:bodyDiv w:val="1"/>
      <w:marLeft w:val="0"/>
      <w:marRight w:val="0"/>
      <w:marTop w:val="0"/>
      <w:marBottom w:val="0"/>
      <w:divBdr>
        <w:top w:val="none" w:sz="0" w:space="0" w:color="auto"/>
        <w:left w:val="none" w:sz="0" w:space="0" w:color="auto"/>
        <w:bottom w:val="none" w:sz="0" w:space="0" w:color="auto"/>
        <w:right w:val="none" w:sz="0" w:space="0" w:color="auto"/>
      </w:divBdr>
    </w:div>
    <w:div w:id="1515146618">
      <w:bodyDiv w:val="1"/>
      <w:marLeft w:val="0"/>
      <w:marRight w:val="0"/>
      <w:marTop w:val="0"/>
      <w:marBottom w:val="0"/>
      <w:divBdr>
        <w:top w:val="none" w:sz="0" w:space="0" w:color="auto"/>
        <w:left w:val="none" w:sz="0" w:space="0" w:color="auto"/>
        <w:bottom w:val="none" w:sz="0" w:space="0" w:color="auto"/>
        <w:right w:val="none" w:sz="0" w:space="0" w:color="auto"/>
      </w:divBdr>
    </w:div>
    <w:div w:id="1578124260">
      <w:bodyDiv w:val="1"/>
      <w:marLeft w:val="0"/>
      <w:marRight w:val="0"/>
      <w:marTop w:val="0"/>
      <w:marBottom w:val="0"/>
      <w:divBdr>
        <w:top w:val="none" w:sz="0" w:space="0" w:color="auto"/>
        <w:left w:val="none" w:sz="0" w:space="0" w:color="auto"/>
        <w:bottom w:val="none" w:sz="0" w:space="0" w:color="auto"/>
        <w:right w:val="none" w:sz="0" w:space="0" w:color="auto"/>
      </w:divBdr>
    </w:div>
    <w:div w:id="1635986810">
      <w:bodyDiv w:val="1"/>
      <w:marLeft w:val="0"/>
      <w:marRight w:val="0"/>
      <w:marTop w:val="0"/>
      <w:marBottom w:val="0"/>
      <w:divBdr>
        <w:top w:val="none" w:sz="0" w:space="0" w:color="auto"/>
        <w:left w:val="none" w:sz="0" w:space="0" w:color="auto"/>
        <w:bottom w:val="none" w:sz="0" w:space="0" w:color="auto"/>
        <w:right w:val="none" w:sz="0" w:space="0" w:color="auto"/>
      </w:divBdr>
    </w:div>
    <w:div w:id="1636791595">
      <w:bodyDiv w:val="1"/>
      <w:marLeft w:val="0"/>
      <w:marRight w:val="0"/>
      <w:marTop w:val="0"/>
      <w:marBottom w:val="0"/>
      <w:divBdr>
        <w:top w:val="none" w:sz="0" w:space="0" w:color="auto"/>
        <w:left w:val="none" w:sz="0" w:space="0" w:color="auto"/>
        <w:bottom w:val="none" w:sz="0" w:space="0" w:color="auto"/>
        <w:right w:val="none" w:sz="0" w:space="0" w:color="auto"/>
      </w:divBdr>
    </w:div>
    <w:div w:id="1688941204">
      <w:bodyDiv w:val="1"/>
      <w:marLeft w:val="0"/>
      <w:marRight w:val="0"/>
      <w:marTop w:val="0"/>
      <w:marBottom w:val="0"/>
      <w:divBdr>
        <w:top w:val="none" w:sz="0" w:space="0" w:color="auto"/>
        <w:left w:val="none" w:sz="0" w:space="0" w:color="auto"/>
        <w:bottom w:val="none" w:sz="0" w:space="0" w:color="auto"/>
        <w:right w:val="none" w:sz="0" w:space="0" w:color="auto"/>
      </w:divBdr>
    </w:div>
    <w:div w:id="1693994112">
      <w:bodyDiv w:val="1"/>
      <w:marLeft w:val="0"/>
      <w:marRight w:val="0"/>
      <w:marTop w:val="0"/>
      <w:marBottom w:val="0"/>
      <w:divBdr>
        <w:top w:val="none" w:sz="0" w:space="0" w:color="auto"/>
        <w:left w:val="none" w:sz="0" w:space="0" w:color="auto"/>
        <w:bottom w:val="none" w:sz="0" w:space="0" w:color="auto"/>
        <w:right w:val="none" w:sz="0" w:space="0" w:color="auto"/>
      </w:divBdr>
    </w:div>
    <w:div w:id="1765959512">
      <w:bodyDiv w:val="1"/>
      <w:marLeft w:val="0"/>
      <w:marRight w:val="0"/>
      <w:marTop w:val="0"/>
      <w:marBottom w:val="0"/>
      <w:divBdr>
        <w:top w:val="none" w:sz="0" w:space="0" w:color="auto"/>
        <w:left w:val="none" w:sz="0" w:space="0" w:color="auto"/>
        <w:bottom w:val="none" w:sz="0" w:space="0" w:color="auto"/>
        <w:right w:val="none" w:sz="0" w:space="0" w:color="auto"/>
      </w:divBdr>
    </w:div>
    <w:div w:id="1778210983">
      <w:bodyDiv w:val="1"/>
      <w:marLeft w:val="0"/>
      <w:marRight w:val="0"/>
      <w:marTop w:val="0"/>
      <w:marBottom w:val="0"/>
      <w:divBdr>
        <w:top w:val="none" w:sz="0" w:space="0" w:color="auto"/>
        <w:left w:val="none" w:sz="0" w:space="0" w:color="auto"/>
        <w:bottom w:val="none" w:sz="0" w:space="0" w:color="auto"/>
        <w:right w:val="none" w:sz="0" w:space="0" w:color="auto"/>
      </w:divBdr>
    </w:div>
    <w:div w:id="1786654366">
      <w:bodyDiv w:val="1"/>
      <w:marLeft w:val="0"/>
      <w:marRight w:val="0"/>
      <w:marTop w:val="0"/>
      <w:marBottom w:val="0"/>
      <w:divBdr>
        <w:top w:val="none" w:sz="0" w:space="0" w:color="auto"/>
        <w:left w:val="none" w:sz="0" w:space="0" w:color="auto"/>
        <w:bottom w:val="none" w:sz="0" w:space="0" w:color="auto"/>
        <w:right w:val="none" w:sz="0" w:space="0" w:color="auto"/>
      </w:divBdr>
    </w:div>
    <w:div w:id="1805196705">
      <w:bodyDiv w:val="1"/>
      <w:marLeft w:val="0"/>
      <w:marRight w:val="0"/>
      <w:marTop w:val="0"/>
      <w:marBottom w:val="0"/>
      <w:divBdr>
        <w:top w:val="none" w:sz="0" w:space="0" w:color="auto"/>
        <w:left w:val="none" w:sz="0" w:space="0" w:color="auto"/>
        <w:bottom w:val="none" w:sz="0" w:space="0" w:color="auto"/>
        <w:right w:val="none" w:sz="0" w:space="0" w:color="auto"/>
      </w:divBdr>
    </w:div>
    <w:div w:id="1832286516">
      <w:bodyDiv w:val="1"/>
      <w:marLeft w:val="0"/>
      <w:marRight w:val="0"/>
      <w:marTop w:val="0"/>
      <w:marBottom w:val="0"/>
      <w:divBdr>
        <w:top w:val="none" w:sz="0" w:space="0" w:color="auto"/>
        <w:left w:val="none" w:sz="0" w:space="0" w:color="auto"/>
        <w:bottom w:val="none" w:sz="0" w:space="0" w:color="auto"/>
        <w:right w:val="none" w:sz="0" w:space="0" w:color="auto"/>
      </w:divBdr>
    </w:div>
    <w:div w:id="1839417993">
      <w:bodyDiv w:val="1"/>
      <w:marLeft w:val="0"/>
      <w:marRight w:val="0"/>
      <w:marTop w:val="0"/>
      <w:marBottom w:val="0"/>
      <w:divBdr>
        <w:top w:val="none" w:sz="0" w:space="0" w:color="auto"/>
        <w:left w:val="none" w:sz="0" w:space="0" w:color="auto"/>
        <w:bottom w:val="none" w:sz="0" w:space="0" w:color="auto"/>
        <w:right w:val="none" w:sz="0" w:space="0" w:color="auto"/>
      </w:divBdr>
    </w:div>
    <w:div w:id="1903982147">
      <w:bodyDiv w:val="1"/>
      <w:marLeft w:val="0"/>
      <w:marRight w:val="0"/>
      <w:marTop w:val="0"/>
      <w:marBottom w:val="0"/>
      <w:divBdr>
        <w:top w:val="none" w:sz="0" w:space="0" w:color="auto"/>
        <w:left w:val="none" w:sz="0" w:space="0" w:color="auto"/>
        <w:bottom w:val="none" w:sz="0" w:space="0" w:color="auto"/>
        <w:right w:val="none" w:sz="0" w:space="0" w:color="auto"/>
      </w:divBdr>
    </w:div>
    <w:div w:id="1908495492">
      <w:bodyDiv w:val="1"/>
      <w:marLeft w:val="0"/>
      <w:marRight w:val="0"/>
      <w:marTop w:val="0"/>
      <w:marBottom w:val="0"/>
      <w:divBdr>
        <w:top w:val="none" w:sz="0" w:space="0" w:color="auto"/>
        <w:left w:val="none" w:sz="0" w:space="0" w:color="auto"/>
        <w:bottom w:val="none" w:sz="0" w:space="0" w:color="auto"/>
        <w:right w:val="none" w:sz="0" w:space="0" w:color="auto"/>
      </w:divBdr>
    </w:div>
    <w:div w:id="1990937327">
      <w:bodyDiv w:val="1"/>
      <w:marLeft w:val="0"/>
      <w:marRight w:val="0"/>
      <w:marTop w:val="0"/>
      <w:marBottom w:val="0"/>
      <w:divBdr>
        <w:top w:val="none" w:sz="0" w:space="0" w:color="auto"/>
        <w:left w:val="none" w:sz="0" w:space="0" w:color="auto"/>
        <w:bottom w:val="none" w:sz="0" w:space="0" w:color="auto"/>
        <w:right w:val="none" w:sz="0" w:space="0" w:color="auto"/>
      </w:divBdr>
    </w:div>
    <w:div w:id="2000379195">
      <w:bodyDiv w:val="1"/>
      <w:marLeft w:val="0"/>
      <w:marRight w:val="0"/>
      <w:marTop w:val="0"/>
      <w:marBottom w:val="0"/>
      <w:divBdr>
        <w:top w:val="none" w:sz="0" w:space="0" w:color="auto"/>
        <w:left w:val="none" w:sz="0" w:space="0" w:color="auto"/>
        <w:bottom w:val="none" w:sz="0" w:space="0" w:color="auto"/>
        <w:right w:val="none" w:sz="0" w:space="0" w:color="auto"/>
      </w:divBdr>
    </w:div>
    <w:div w:id="2008894900">
      <w:bodyDiv w:val="1"/>
      <w:marLeft w:val="0"/>
      <w:marRight w:val="0"/>
      <w:marTop w:val="0"/>
      <w:marBottom w:val="0"/>
      <w:divBdr>
        <w:top w:val="none" w:sz="0" w:space="0" w:color="auto"/>
        <w:left w:val="none" w:sz="0" w:space="0" w:color="auto"/>
        <w:bottom w:val="none" w:sz="0" w:space="0" w:color="auto"/>
        <w:right w:val="none" w:sz="0" w:space="0" w:color="auto"/>
      </w:divBdr>
    </w:div>
    <w:div w:id="2062820517">
      <w:bodyDiv w:val="1"/>
      <w:marLeft w:val="0"/>
      <w:marRight w:val="0"/>
      <w:marTop w:val="0"/>
      <w:marBottom w:val="0"/>
      <w:divBdr>
        <w:top w:val="none" w:sz="0" w:space="0" w:color="auto"/>
        <w:left w:val="none" w:sz="0" w:space="0" w:color="auto"/>
        <w:bottom w:val="none" w:sz="0" w:space="0" w:color="auto"/>
        <w:right w:val="none" w:sz="0" w:space="0" w:color="auto"/>
      </w:divBdr>
    </w:div>
    <w:div w:id="2068800698">
      <w:bodyDiv w:val="1"/>
      <w:marLeft w:val="0"/>
      <w:marRight w:val="0"/>
      <w:marTop w:val="0"/>
      <w:marBottom w:val="0"/>
      <w:divBdr>
        <w:top w:val="none" w:sz="0" w:space="0" w:color="auto"/>
        <w:left w:val="none" w:sz="0" w:space="0" w:color="auto"/>
        <w:bottom w:val="none" w:sz="0" w:space="0" w:color="auto"/>
        <w:right w:val="none" w:sz="0" w:space="0" w:color="auto"/>
      </w:divBdr>
    </w:div>
    <w:div w:id="2072072194">
      <w:bodyDiv w:val="1"/>
      <w:marLeft w:val="0"/>
      <w:marRight w:val="0"/>
      <w:marTop w:val="0"/>
      <w:marBottom w:val="0"/>
      <w:divBdr>
        <w:top w:val="none" w:sz="0" w:space="0" w:color="auto"/>
        <w:left w:val="none" w:sz="0" w:space="0" w:color="auto"/>
        <w:bottom w:val="none" w:sz="0" w:space="0" w:color="auto"/>
        <w:right w:val="none" w:sz="0" w:space="0" w:color="auto"/>
      </w:divBdr>
    </w:div>
    <w:div w:id="2086686397">
      <w:bodyDiv w:val="1"/>
      <w:marLeft w:val="0"/>
      <w:marRight w:val="0"/>
      <w:marTop w:val="0"/>
      <w:marBottom w:val="0"/>
      <w:divBdr>
        <w:top w:val="none" w:sz="0" w:space="0" w:color="auto"/>
        <w:left w:val="none" w:sz="0" w:space="0" w:color="auto"/>
        <w:bottom w:val="none" w:sz="0" w:space="0" w:color="auto"/>
        <w:right w:val="none" w:sz="0" w:space="0" w:color="auto"/>
      </w:divBdr>
    </w:div>
    <w:div w:id="2130589683">
      <w:bodyDiv w:val="1"/>
      <w:marLeft w:val="0"/>
      <w:marRight w:val="0"/>
      <w:marTop w:val="0"/>
      <w:marBottom w:val="0"/>
      <w:divBdr>
        <w:top w:val="none" w:sz="0" w:space="0" w:color="auto"/>
        <w:left w:val="none" w:sz="0" w:space="0" w:color="auto"/>
        <w:bottom w:val="none" w:sz="0" w:space="0" w:color="auto"/>
        <w:right w:val="none" w:sz="0" w:space="0" w:color="auto"/>
      </w:divBdr>
    </w:div>
    <w:div w:id="21460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03.0/" TargetMode="External"/><Relationship Id="rId18" Type="http://schemas.openxmlformats.org/officeDocument/2006/relationships/hyperlink" Target="garantf1://12052272.1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BA64F98572AD89B2C307E742E969B1CFB3DDF3540EB996190496E606A48393F55C66C97CBA0C8535D26C91AA35F71435FFDB044C600C5423669DTEd0M" TargetMode="External"/><Relationship Id="rId7" Type="http://schemas.openxmlformats.org/officeDocument/2006/relationships/footnotes" Target="footnotes.xml"/><Relationship Id="rId12" Type="http://schemas.openxmlformats.org/officeDocument/2006/relationships/hyperlink" Target="garantf1://12064203.0/" TargetMode="External"/><Relationship Id="rId17" Type="http://schemas.openxmlformats.org/officeDocument/2006/relationships/hyperlink" Target="consultantplus://offline/ref=67CED2543651268AC80FAA925AD4877330D144A90D61F3AD1F520E5B0966CB86026B63F21E63A66712F7A2D699AD0E0E05774B063C7F6767C0A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CED2543651268AC80FAA925AD4877331D94DAD0A63F3AD1F520E5B0966CB86106B3BFE1F63B9651BE2F487DCCFA1I" TargetMode="External"/><Relationship Id="rId20" Type="http://schemas.openxmlformats.org/officeDocument/2006/relationships/hyperlink" Target="consultantplus://offline/ref=26D7F198EA1B419EF8D4D67074685BD7804A1E641830EEA2E84E5C734F582C442AD81152A754A6E4iFh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67CED2543651268AC80FAA8459B8D87634D313A10162F1FA470D55065E6FC1D145243AB05A6EA6651AFCF784D6AC524B50644A073C7D6678086318C0A4I" TargetMode="External"/><Relationship Id="rId23" Type="http://schemas.openxmlformats.org/officeDocument/2006/relationships/hyperlink" Target="consultantplus://offline/ref=28B0E0C95BA7BD497AC0500E7E2E67CE4FD53B89F6F184789363564AF6AEB5E2D777AC7C0E1834E30D6BB62AD11531111AB4B849BE4EDE12052D79M6YBH" TargetMode="External"/><Relationship Id="rId10" Type="http://schemas.openxmlformats.org/officeDocument/2006/relationships/footer" Target="footer1.xml"/><Relationship Id="rId19" Type="http://schemas.openxmlformats.org/officeDocument/2006/relationships/hyperlink" Target="garantf1://12064203.101/" TargetMode="External"/><Relationship Id="rId4" Type="http://schemas.microsoft.com/office/2007/relationships/stylesWithEffects" Target="stylesWithEffects.xml"/><Relationship Id="rId9" Type="http://schemas.openxmlformats.org/officeDocument/2006/relationships/hyperlink" Target="consultantplus://offline/ref=4FF8BD1570907C1BEE8E7EB4A0740772898AECC1B1BF14F43267B25686BB0952734F0F859CCA362Aj0R4L" TargetMode="External"/><Relationship Id="rId14" Type="http://schemas.openxmlformats.org/officeDocument/2006/relationships/hyperlink" Target="garantf1://12064203.10/" TargetMode="External"/><Relationship Id="rId22" Type="http://schemas.openxmlformats.org/officeDocument/2006/relationships/hyperlink" Target="consultantplus://offline/ref=26D7F198EA1B419EF8D4D67074685BD7834B1461183DEEA2E84E5C734F582C442AD81152A754A4E7iF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6B96A-A1A4-4803-BF10-9C91ACF6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43271</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9</cp:revision>
  <cp:lastPrinted>2022-10-13T07:57:00Z</cp:lastPrinted>
  <dcterms:created xsi:type="dcterms:W3CDTF">2022-10-12T09:21:00Z</dcterms:created>
  <dcterms:modified xsi:type="dcterms:W3CDTF">2022-10-13T07:57:00Z</dcterms:modified>
</cp:coreProperties>
</file>